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5058B" w14:textId="77777777" w:rsidR="00DF6F0D" w:rsidRPr="00411B8F" w:rsidRDefault="00DF6F0D" w:rsidP="00DF6F0D">
      <w:pPr>
        <w:tabs>
          <w:tab w:val="left" w:pos="5220"/>
          <w:tab w:val="left" w:pos="10065"/>
        </w:tabs>
        <w:spacing w:after="0" w:line="240" w:lineRule="auto"/>
        <w:ind w:firstLine="5245"/>
        <w:rPr>
          <w:rFonts w:ascii="Times New Roman" w:eastAsia="SimSun" w:hAnsi="Times New Roman" w:cs="Times New Roman"/>
          <w:sz w:val="24"/>
          <w:szCs w:val="24"/>
          <w:lang w:val="lt-LT" w:eastAsia="zh-CN"/>
        </w:rPr>
      </w:pPr>
      <w:r w:rsidRPr="00411B8F">
        <w:rPr>
          <w:rFonts w:ascii="Times New Roman" w:eastAsia="SimSun" w:hAnsi="Times New Roman" w:cs="Times New Roman"/>
          <w:sz w:val="24"/>
          <w:szCs w:val="24"/>
          <w:lang w:val="lt-LT" w:eastAsia="zh-CN"/>
        </w:rPr>
        <w:t>P</w:t>
      </w:r>
      <w:r>
        <w:rPr>
          <w:rFonts w:ascii="Times New Roman" w:eastAsia="SimSun" w:hAnsi="Times New Roman" w:cs="Times New Roman"/>
          <w:sz w:val="24"/>
          <w:szCs w:val="24"/>
          <w:lang w:val="lt-LT" w:eastAsia="zh-CN"/>
        </w:rPr>
        <w:t>ATVIRTINTA</w:t>
      </w:r>
    </w:p>
    <w:p w14:paraId="16127FB6" w14:textId="77777777" w:rsidR="00DF6F0D" w:rsidRPr="00411B8F" w:rsidRDefault="00DF6F0D" w:rsidP="00DF6F0D">
      <w:pPr>
        <w:tabs>
          <w:tab w:val="left" w:pos="5220"/>
          <w:tab w:val="left" w:pos="10065"/>
        </w:tabs>
        <w:spacing w:after="0" w:line="240" w:lineRule="auto"/>
        <w:ind w:firstLine="5245"/>
        <w:rPr>
          <w:rFonts w:ascii="Times New Roman" w:eastAsia="SimSun" w:hAnsi="Times New Roman" w:cs="Times New Roman"/>
          <w:sz w:val="24"/>
          <w:szCs w:val="24"/>
          <w:lang w:val="lt-LT" w:eastAsia="zh-CN"/>
        </w:rPr>
      </w:pPr>
      <w:r w:rsidRPr="00411B8F">
        <w:rPr>
          <w:rFonts w:ascii="Times New Roman" w:eastAsia="SimSun" w:hAnsi="Times New Roman" w:cs="Times New Roman"/>
          <w:sz w:val="24"/>
          <w:szCs w:val="24"/>
          <w:lang w:val="lt-LT" w:eastAsia="zh-CN"/>
        </w:rPr>
        <w:t>Kauno rajono savivaldybės tarybos</w:t>
      </w:r>
    </w:p>
    <w:p w14:paraId="5EBA3744" w14:textId="77777777" w:rsidR="00DF6F0D" w:rsidRPr="00411B8F" w:rsidRDefault="00DF6F0D" w:rsidP="00DF6F0D">
      <w:pPr>
        <w:tabs>
          <w:tab w:val="left" w:pos="5220"/>
          <w:tab w:val="left" w:pos="10065"/>
        </w:tabs>
        <w:spacing w:after="0" w:line="240" w:lineRule="auto"/>
        <w:ind w:firstLine="5245"/>
        <w:rPr>
          <w:rFonts w:ascii="Times New Roman" w:eastAsia="SimSun" w:hAnsi="Times New Roman" w:cs="Times New Roman"/>
          <w:sz w:val="24"/>
          <w:szCs w:val="24"/>
          <w:lang w:val="lt-LT" w:eastAsia="zh-CN"/>
        </w:rPr>
      </w:pPr>
      <w:r w:rsidRPr="00411B8F">
        <w:rPr>
          <w:rFonts w:ascii="Times New Roman" w:eastAsia="SimSun" w:hAnsi="Times New Roman" w:cs="Times New Roman"/>
          <w:sz w:val="24"/>
          <w:szCs w:val="24"/>
          <w:lang w:val="lt-LT" w:eastAsia="zh-CN"/>
        </w:rPr>
        <w:t>202</w:t>
      </w:r>
      <w:r>
        <w:rPr>
          <w:rFonts w:ascii="Times New Roman" w:eastAsia="SimSun" w:hAnsi="Times New Roman" w:cs="Times New Roman"/>
          <w:sz w:val="24"/>
          <w:szCs w:val="24"/>
          <w:lang w:val="lt-LT" w:eastAsia="zh-CN"/>
        </w:rPr>
        <w:t>5</w:t>
      </w:r>
      <w:r w:rsidRPr="00411B8F">
        <w:rPr>
          <w:rFonts w:ascii="Times New Roman" w:eastAsia="SimSun" w:hAnsi="Times New Roman" w:cs="Times New Roman"/>
          <w:sz w:val="24"/>
          <w:szCs w:val="24"/>
          <w:lang w:val="lt-LT" w:eastAsia="zh-CN"/>
        </w:rPr>
        <w:t xml:space="preserve"> m. </w:t>
      </w:r>
      <w:r>
        <w:rPr>
          <w:rFonts w:ascii="Times New Roman" w:eastAsia="SimSun" w:hAnsi="Times New Roman" w:cs="Times New Roman"/>
          <w:sz w:val="24"/>
          <w:szCs w:val="24"/>
          <w:lang w:val="lt-LT" w:eastAsia="zh-CN"/>
        </w:rPr>
        <w:t>kovo 26</w:t>
      </w:r>
      <w:r w:rsidRPr="00411B8F">
        <w:rPr>
          <w:rFonts w:ascii="Times New Roman" w:eastAsia="SimSun" w:hAnsi="Times New Roman" w:cs="Times New Roman"/>
          <w:sz w:val="24"/>
          <w:szCs w:val="24"/>
          <w:lang w:val="lt-LT" w:eastAsia="zh-CN"/>
        </w:rPr>
        <w:t xml:space="preserve"> d. sprendimu Nr. TS-</w:t>
      </w:r>
      <w:r>
        <w:rPr>
          <w:rFonts w:ascii="Times New Roman" w:eastAsia="SimSun" w:hAnsi="Times New Roman" w:cs="Times New Roman"/>
          <w:sz w:val="24"/>
          <w:szCs w:val="24"/>
          <w:lang w:val="lt-LT" w:eastAsia="zh-CN"/>
        </w:rPr>
        <w:t>152</w:t>
      </w:r>
    </w:p>
    <w:p w14:paraId="28E716DA" w14:textId="77777777" w:rsidR="00DF6F0D" w:rsidRDefault="00DF6F0D" w:rsidP="00DF6F0D">
      <w:pPr>
        <w:tabs>
          <w:tab w:val="left" w:pos="5220"/>
          <w:tab w:val="left" w:pos="10065"/>
        </w:tabs>
        <w:spacing w:after="0" w:line="240" w:lineRule="auto"/>
        <w:jc w:val="center"/>
        <w:rPr>
          <w:rFonts w:ascii="Times New Roman" w:hAnsi="Times New Roman" w:cs="Times New Roman"/>
          <w:sz w:val="24"/>
          <w:szCs w:val="24"/>
          <w:u w:val="single"/>
        </w:rPr>
      </w:pPr>
    </w:p>
    <w:p w14:paraId="4464794B" w14:textId="77777777" w:rsidR="00DF6F0D" w:rsidRPr="00034EEE" w:rsidRDefault="00DF6F0D" w:rsidP="00DF6F0D">
      <w:pPr>
        <w:tabs>
          <w:tab w:val="left" w:pos="5220"/>
          <w:tab w:val="left" w:pos="10065"/>
        </w:tabs>
        <w:spacing w:after="0" w:line="240" w:lineRule="auto"/>
        <w:jc w:val="center"/>
        <w:rPr>
          <w:rFonts w:ascii="Times New Roman" w:hAnsi="Times New Roman" w:cs="Times New Roman"/>
          <w:sz w:val="24"/>
          <w:szCs w:val="24"/>
          <w:u w:val="single"/>
        </w:rPr>
      </w:pPr>
    </w:p>
    <w:p w14:paraId="5D8E12C1" w14:textId="77777777" w:rsidR="00DF6F0D" w:rsidRPr="00A853A4" w:rsidRDefault="00DF6F0D" w:rsidP="00DF6F0D">
      <w:pPr>
        <w:tabs>
          <w:tab w:val="left" w:pos="5220"/>
          <w:tab w:val="left" w:pos="10065"/>
        </w:tabs>
        <w:spacing w:after="0" w:line="240" w:lineRule="auto"/>
        <w:jc w:val="center"/>
        <w:rPr>
          <w:rFonts w:ascii="Times New Roman" w:hAnsi="Times New Roman" w:cs="Times New Roman"/>
          <w:b/>
          <w:bCs/>
          <w:sz w:val="24"/>
          <w:szCs w:val="24"/>
        </w:rPr>
      </w:pPr>
      <w:r w:rsidRPr="00411B8F">
        <w:rPr>
          <w:rFonts w:ascii="Times New Roman" w:hAnsi="Times New Roman" w:cs="Times New Roman"/>
          <w:b/>
          <w:bCs/>
          <w:sz w:val="24"/>
          <w:szCs w:val="24"/>
        </w:rPr>
        <w:t>KAUNO R.</w:t>
      </w:r>
      <w:r>
        <w:rPr>
          <w:rFonts w:ascii="Times New Roman" w:hAnsi="Times New Roman" w:cs="Times New Roman"/>
          <w:b/>
          <w:bCs/>
          <w:sz w:val="24"/>
          <w:szCs w:val="24"/>
        </w:rPr>
        <w:t xml:space="preserve"> NEVERONIŲ LOPŠELIO-DARŽELIO</w:t>
      </w:r>
      <w:r>
        <w:rPr>
          <w:rFonts w:ascii="Times New Roman" w:hAnsi="Times New Roman" w:cs="Times New Roman"/>
        </w:rPr>
        <w:t xml:space="preserve"> </w:t>
      </w:r>
    </w:p>
    <w:p w14:paraId="2E724E28" w14:textId="77777777" w:rsidR="00DF6F0D" w:rsidRDefault="00DF6F0D" w:rsidP="00DF6F0D">
      <w:pPr>
        <w:spacing w:after="0"/>
        <w:jc w:val="center"/>
        <w:outlineLvl w:val="0"/>
        <w:rPr>
          <w:rFonts w:ascii="Times New Roman" w:hAnsi="Times New Roman" w:cs="Times New Roman"/>
          <w:b/>
          <w:bCs/>
          <w:sz w:val="24"/>
          <w:szCs w:val="24"/>
        </w:rPr>
      </w:pPr>
      <w:r>
        <w:rPr>
          <w:rFonts w:ascii="Times New Roman" w:hAnsi="Times New Roman" w:cs="Times New Roman"/>
          <w:b/>
          <w:bCs/>
          <w:sz w:val="24"/>
          <w:szCs w:val="24"/>
        </w:rPr>
        <w:t>2024</w:t>
      </w:r>
      <w:r w:rsidRPr="00411B8F">
        <w:rPr>
          <w:rFonts w:ascii="Times New Roman" w:hAnsi="Times New Roman" w:cs="Times New Roman"/>
          <w:b/>
          <w:bCs/>
          <w:sz w:val="24"/>
          <w:szCs w:val="24"/>
        </w:rPr>
        <w:t xml:space="preserve"> METŲ </w:t>
      </w:r>
      <w:r>
        <w:rPr>
          <w:rFonts w:ascii="Times New Roman" w:hAnsi="Times New Roman" w:cs="Times New Roman"/>
          <w:b/>
          <w:bCs/>
          <w:sz w:val="24"/>
          <w:szCs w:val="24"/>
        </w:rPr>
        <w:t>VEIKLOS ATASKAITA</w:t>
      </w:r>
    </w:p>
    <w:p w14:paraId="722D186A" w14:textId="77777777" w:rsidR="00DF6F0D" w:rsidRPr="00E63781" w:rsidRDefault="00DF6F0D" w:rsidP="00DF6F0D">
      <w:pPr>
        <w:spacing w:after="0"/>
        <w:outlineLvl w:val="0"/>
        <w:rPr>
          <w:rFonts w:ascii="Times New Roman" w:hAnsi="Times New Roman" w:cs="Times New Roman"/>
          <w:sz w:val="24"/>
          <w:szCs w:val="24"/>
        </w:rPr>
      </w:pPr>
    </w:p>
    <w:p w14:paraId="470E8A13" w14:textId="77777777" w:rsidR="00DF6F0D" w:rsidRPr="00521BBB" w:rsidRDefault="00DF6F0D" w:rsidP="00DF6F0D">
      <w:pPr>
        <w:spacing w:after="0"/>
        <w:jc w:val="center"/>
        <w:rPr>
          <w:rFonts w:ascii="Times New Roman" w:hAnsi="Times New Roman" w:cs="Times New Roman"/>
          <w:b/>
          <w:sz w:val="24"/>
          <w:szCs w:val="24"/>
          <w:lang w:val="lt-LT"/>
        </w:rPr>
      </w:pPr>
      <w:r w:rsidRPr="00034EEE">
        <w:rPr>
          <w:rFonts w:ascii="Times New Roman" w:hAnsi="Times New Roman" w:cs="Times New Roman"/>
          <w:b/>
          <w:sz w:val="24"/>
          <w:szCs w:val="24"/>
        </w:rPr>
        <w:t xml:space="preserve">VADOVO ŽODIS </w:t>
      </w:r>
    </w:p>
    <w:p w14:paraId="13D3E694" w14:textId="77777777" w:rsidR="00DF6F0D" w:rsidRPr="00E63781" w:rsidRDefault="00DF6F0D" w:rsidP="00DF6F0D">
      <w:pPr>
        <w:spacing w:after="0"/>
        <w:jc w:val="center"/>
        <w:rPr>
          <w:rFonts w:ascii="Times New Roman" w:hAnsi="Times New Roman" w:cs="Times New Roman"/>
          <w:bCs/>
          <w:sz w:val="24"/>
          <w:szCs w:val="24"/>
        </w:rPr>
      </w:pPr>
    </w:p>
    <w:p w14:paraId="43416FEA" w14:textId="77777777" w:rsidR="00DF6F0D" w:rsidRPr="006438AC" w:rsidRDefault="00DF6F0D" w:rsidP="00DF6F0D">
      <w:pPr>
        <w:spacing w:after="0" w:line="360" w:lineRule="auto"/>
        <w:ind w:firstLine="851"/>
        <w:jc w:val="both"/>
        <w:rPr>
          <w:rFonts w:ascii="Times New Roman" w:eastAsia="Calibri" w:hAnsi="Times New Roman" w:cs="Times New Roman"/>
          <w:iCs/>
          <w:sz w:val="24"/>
          <w:szCs w:val="24"/>
          <w:lang w:val="lt-LT"/>
        </w:rPr>
      </w:pPr>
      <w:r w:rsidRPr="006438AC">
        <w:rPr>
          <w:rFonts w:ascii="Times New Roman" w:eastAsia="Calibri" w:hAnsi="Times New Roman" w:cs="Times New Roman"/>
          <w:iCs/>
          <w:sz w:val="24"/>
          <w:szCs w:val="24"/>
          <w:lang w:val="lt-LT"/>
        </w:rPr>
        <w:t xml:space="preserve">2024 metais Neveronių lopšelio-darželio (toliau </w:t>
      </w:r>
      <w:r>
        <w:rPr>
          <w:rFonts w:ascii="Times New Roman" w:eastAsia="Calibri" w:hAnsi="Times New Roman" w:cs="Times New Roman"/>
          <w:iCs/>
          <w:sz w:val="24"/>
          <w:szCs w:val="24"/>
          <w:lang w:val="lt-LT"/>
        </w:rPr>
        <w:t>–</w:t>
      </w:r>
      <w:r w:rsidRPr="006438AC">
        <w:rPr>
          <w:rFonts w:ascii="Times New Roman" w:eastAsia="Calibri" w:hAnsi="Times New Roman" w:cs="Times New Roman"/>
          <w:iCs/>
          <w:sz w:val="24"/>
          <w:szCs w:val="24"/>
          <w:lang w:val="lt-LT"/>
        </w:rPr>
        <w:t xml:space="preserve"> Darželio) veikla buvo orientuota į ugdymo(</w:t>
      </w:r>
      <w:proofErr w:type="spellStart"/>
      <w:r w:rsidRPr="006438AC">
        <w:rPr>
          <w:rFonts w:ascii="Times New Roman" w:eastAsia="Calibri" w:hAnsi="Times New Roman" w:cs="Times New Roman"/>
          <w:iCs/>
          <w:sz w:val="24"/>
          <w:szCs w:val="24"/>
          <w:lang w:val="lt-LT"/>
        </w:rPr>
        <w:t>si</w:t>
      </w:r>
      <w:proofErr w:type="spellEnd"/>
      <w:r w:rsidRPr="006438AC">
        <w:rPr>
          <w:rFonts w:ascii="Times New Roman" w:eastAsia="Calibri" w:hAnsi="Times New Roman" w:cs="Times New Roman"/>
          <w:iCs/>
          <w:sz w:val="24"/>
          <w:szCs w:val="24"/>
          <w:lang w:val="lt-LT"/>
        </w:rPr>
        <w:t>) pasiekimus, edukacinių aplinkų gerinimą, ugdytinių fizinės ir psichinės sveikatos stiprinimą bei bendruomenės partnerystę.</w:t>
      </w:r>
    </w:p>
    <w:p w14:paraId="406F4E08" w14:textId="77777777" w:rsidR="00DF6F0D" w:rsidRPr="006438AC" w:rsidRDefault="00DF6F0D" w:rsidP="00DF6F0D">
      <w:pPr>
        <w:spacing w:after="0" w:line="360" w:lineRule="auto"/>
        <w:ind w:firstLine="851"/>
        <w:jc w:val="both"/>
        <w:rPr>
          <w:rFonts w:ascii="Times New Roman" w:eastAsia="Calibri" w:hAnsi="Times New Roman" w:cs="Times New Roman"/>
          <w:iCs/>
          <w:sz w:val="24"/>
          <w:szCs w:val="24"/>
          <w:lang w:val="lt-LT"/>
        </w:rPr>
      </w:pPr>
      <w:r w:rsidRPr="006438AC">
        <w:rPr>
          <w:rFonts w:ascii="Times New Roman" w:eastAsia="Calibri" w:hAnsi="Times New Roman" w:cs="Times New Roman"/>
          <w:iCs/>
          <w:sz w:val="24"/>
          <w:szCs w:val="24"/>
          <w:lang w:val="lt-LT"/>
        </w:rPr>
        <w:t xml:space="preserve">Užtikrinant ugdymo proceso įvairovę, Darželis plėtojo edukacines aplinkas įtraukiojo ugdymo įgyvendinimui: įrengtos </w:t>
      </w:r>
      <w:proofErr w:type="spellStart"/>
      <w:r w:rsidRPr="006438AC">
        <w:rPr>
          <w:rFonts w:ascii="Times New Roman" w:eastAsia="Calibri" w:hAnsi="Times New Roman" w:cs="Times New Roman"/>
          <w:iCs/>
          <w:sz w:val="24"/>
          <w:szCs w:val="24"/>
          <w:lang w:val="lt-LT"/>
        </w:rPr>
        <w:t>patyriminės</w:t>
      </w:r>
      <w:proofErr w:type="spellEnd"/>
      <w:r w:rsidRPr="006438AC">
        <w:rPr>
          <w:rFonts w:ascii="Times New Roman" w:eastAsia="Calibri" w:hAnsi="Times New Roman" w:cs="Times New Roman"/>
          <w:iCs/>
          <w:sz w:val="24"/>
          <w:szCs w:val="24"/>
          <w:lang w:val="lt-LT"/>
        </w:rPr>
        <w:t xml:space="preserve"> lauko edukacinės erdvės; įgyvendinant informatyvaus mąstymo ugdymo kompetencijos plėtrą, įsigyta edukacinių priemonių inžineriniam ugdymui – planšetės bei ugdymo programa „</w:t>
      </w:r>
      <w:proofErr w:type="spellStart"/>
      <w:r w:rsidRPr="006438AC">
        <w:rPr>
          <w:rFonts w:ascii="Times New Roman" w:eastAsia="Calibri" w:hAnsi="Times New Roman" w:cs="Times New Roman"/>
          <w:iCs/>
          <w:sz w:val="24"/>
          <w:szCs w:val="24"/>
          <w:lang w:val="lt-LT"/>
        </w:rPr>
        <w:t>Alpa</w:t>
      </w:r>
      <w:proofErr w:type="spellEnd"/>
      <w:r w:rsidRPr="006438AC">
        <w:rPr>
          <w:rFonts w:ascii="Times New Roman" w:eastAsia="Calibri" w:hAnsi="Times New Roman" w:cs="Times New Roman"/>
          <w:iCs/>
          <w:sz w:val="24"/>
          <w:szCs w:val="24"/>
          <w:lang w:val="lt-LT"/>
        </w:rPr>
        <w:t xml:space="preserve"> </w:t>
      </w:r>
      <w:proofErr w:type="spellStart"/>
      <w:r w:rsidRPr="006438AC">
        <w:rPr>
          <w:rFonts w:ascii="Times New Roman" w:eastAsia="Calibri" w:hAnsi="Times New Roman" w:cs="Times New Roman"/>
          <w:iCs/>
          <w:sz w:val="24"/>
          <w:szCs w:val="24"/>
          <w:lang w:val="lt-LT"/>
        </w:rPr>
        <w:t>kids</w:t>
      </w:r>
      <w:proofErr w:type="spellEnd"/>
      <w:r w:rsidRPr="006438AC">
        <w:rPr>
          <w:rFonts w:ascii="Times New Roman" w:eastAsia="Calibri" w:hAnsi="Times New Roman" w:cs="Times New Roman"/>
          <w:iCs/>
          <w:sz w:val="24"/>
          <w:szCs w:val="24"/>
          <w:lang w:val="lt-LT"/>
        </w:rPr>
        <w:t>“, programuojamas robotas „</w:t>
      </w:r>
      <w:proofErr w:type="spellStart"/>
      <w:r w:rsidRPr="006438AC">
        <w:rPr>
          <w:rFonts w:ascii="Times New Roman" w:eastAsia="Calibri" w:hAnsi="Times New Roman" w:cs="Times New Roman"/>
          <w:iCs/>
          <w:sz w:val="24"/>
          <w:szCs w:val="24"/>
          <w:lang w:val="lt-LT"/>
        </w:rPr>
        <w:t>Photon</w:t>
      </w:r>
      <w:proofErr w:type="spellEnd"/>
      <w:r w:rsidRPr="006438AC">
        <w:rPr>
          <w:rFonts w:ascii="Times New Roman" w:eastAsia="Calibri" w:hAnsi="Times New Roman" w:cs="Times New Roman"/>
          <w:iCs/>
          <w:sz w:val="24"/>
          <w:szCs w:val="24"/>
          <w:lang w:val="lt-LT"/>
        </w:rPr>
        <w:t>”. Stiprinant emocinę sveikatą bei jos pažinimą, įvairiomis naujomis priemonėmis papildytas pojūčių kambarys, kiekvienoje grupėje yra supamas krėslas</w:t>
      </w:r>
      <w:r>
        <w:rPr>
          <w:rFonts w:ascii="Times New Roman" w:eastAsia="Calibri" w:hAnsi="Times New Roman" w:cs="Times New Roman"/>
          <w:iCs/>
          <w:sz w:val="24"/>
          <w:szCs w:val="24"/>
          <w:lang w:val="lt-LT"/>
        </w:rPr>
        <w:t xml:space="preserve"> – </w:t>
      </w:r>
      <w:r w:rsidRPr="006438AC">
        <w:rPr>
          <w:rFonts w:ascii="Times New Roman" w:eastAsia="Calibri" w:hAnsi="Times New Roman" w:cs="Times New Roman"/>
          <w:iCs/>
          <w:sz w:val="24"/>
          <w:szCs w:val="24"/>
          <w:lang w:val="lt-LT"/>
        </w:rPr>
        <w:t>„kiaušinis“ nusiraminimui ir kt. Visose grupėse įrengtos STEAM vidaus sienelės konstravimui</w:t>
      </w:r>
      <w:r>
        <w:rPr>
          <w:rFonts w:ascii="Times New Roman" w:eastAsia="Calibri" w:hAnsi="Times New Roman" w:cs="Times New Roman"/>
          <w:iCs/>
          <w:sz w:val="24"/>
          <w:szCs w:val="24"/>
          <w:lang w:val="lt-LT"/>
        </w:rPr>
        <w:t xml:space="preserve"> ir inžineriniam mąstymui</w:t>
      </w:r>
      <w:r w:rsidRPr="006438AC">
        <w:rPr>
          <w:rFonts w:ascii="Times New Roman" w:eastAsia="Calibri" w:hAnsi="Times New Roman" w:cs="Times New Roman"/>
          <w:iCs/>
          <w:sz w:val="24"/>
          <w:szCs w:val="24"/>
          <w:lang w:val="lt-LT"/>
        </w:rPr>
        <w:t xml:space="preserve">, </w:t>
      </w:r>
      <w:r>
        <w:rPr>
          <w:rFonts w:ascii="Times New Roman" w:eastAsia="Calibri" w:hAnsi="Times New Roman" w:cs="Times New Roman"/>
          <w:iCs/>
          <w:sz w:val="24"/>
          <w:szCs w:val="24"/>
          <w:lang w:val="lt-LT"/>
        </w:rPr>
        <w:t>prie kurių</w:t>
      </w:r>
      <w:r w:rsidRPr="006438AC">
        <w:rPr>
          <w:rFonts w:ascii="Times New Roman" w:eastAsia="Calibri" w:hAnsi="Times New Roman" w:cs="Times New Roman"/>
          <w:iCs/>
          <w:sz w:val="24"/>
          <w:szCs w:val="24"/>
          <w:lang w:val="lt-LT"/>
        </w:rPr>
        <w:t xml:space="preserve"> vyksta </w:t>
      </w:r>
      <w:r>
        <w:rPr>
          <w:rFonts w:ascii="Times New Roman" w:eastAsia="Calibri" w:hAnsi="Times New Roman" w:cs="Times New Roman"/>
          <w:iCs/>
          <w:sz w:val="24"/>
          <w:szCs w:val="24"/>
          <w:lang w:val="lt-LT"/>
        </w:rPr>
        <w:t xml:space="preserve">kūrybinės </w:t>
      </w:r>
      <w:r w:rsidRPr="006438AC">
        <w:rPr>
          <w:rFonts w:ascii="Times New Roman" w:eastAsia="Calibri" w:hAnsi="Times New Roman" w:cs="Times New Roman"/>
          <w:iCs/>
          <w:sz w:val="24"/>
          <w:szCs w:val="24"/>
          <w:lang w:val="lt-LT"/>
        </w:rPr>
        <w:t>edukacinės veiklos.</w:t>
      </w:r>
    </w:p>
    <w:p w14:paraId="09116393" w14:textId="77777777" w:rsidR="00DF6F0D" w:rsidRPr="006438AC" w:rsidRDefault="00DF6F0D" w:rsidP="00DF6F0D">
      <w:pPr>
        <w:spacing w:after="0" w:line="360" w:lineRule="auto"/>
        <w:ind w:firstLine="851"/>
        <w:jc w:val="both"/>
        <w:rPr>
          <w:rFonts w:ascii="Times New Roman" w:eastAsia="Calibri" w:hAnsi="Times New Roman" w:cs="Times New Roman"/>
          <w:iCs/>
          <w:sz w:val="24"/>
          <w:szCs w:val="24"/>
          <w:lang w:val="lt-LT"/>
        </w:rPr>
      </w:pPr>
      <w:r w:rsidRPr="006438AC">
        <w:rPr>
          <w:rFonts w:ascii="Times New Roman" w:eastAsia="Calibri" w:hAnsi="Times New Roman" w:cs="Times New Roman"/>
          <w:iCs/>
          <w:sz w:val="24"/>
          <w:szCs w:val="24"/>
          <w:lang w:val="lt-LT"/>
        </w:rPr>
        <w:t xml:space="preserve">Kartu su </w:t>
      </w:r>
      <w:r>
        <w:rPr>
          <w:rFonts w:ascii="Times New Roman" w:eastAsia="Calibri" w:hAnsi="Times New Roman" w:cs="Times New Roman"/>
          <w:iCs/>
          <w:sz w:val="24"/>
          <w:szCs w:val="24"/>
          <w:lang w:val="lt-LT"/>
        </w:rPr>
        <w:t xml:space="preserve">Kauno rajono </w:t>
      </w:r>
      <w:r w:rsidRPr="006438AC">
        <w:rPr>
          <w:rFonts w:ascii="Times New Roman" w:eastAsia="Calibri" w:hAnsi="Times New Roman" w:cs="Times New Roman"/>
          <w:iCs/>
          <w:sz w:val="24"/>
          <w:szCs w:val="24"/>
          <w:lang w:val="lt-LT"/>
        </w:rPr>
        <w:t>Visuomenės sveikatos biuru įgyvendinti 5 projektai, orientuoti į saugios fizinės ir emocinės sveikatos stiprinimą. Darželis aktyviai dalyvavo</w:t>
      </w:r>
      <w:r>
        <w:rPr>
          <w:rFonts w:ascii="Times New Roman" w:eastAsia="Calibri" w:hAnsi="Times New Roman" w:cs="Times New Roman"/>
          <w:iCs/>
          <w:sz w:val="24"/>
          <w:szCs w:val="24"/>
          <w:lang w:val="lt-LT"/>
        </w:rPr>
        <w:t xml:space="preserve"> </w:t>
      </w:r>
      <w:r w:rsidRPr="006438AC">
        <w:rPr>
          <w:rFonts w:ascii="Times New Roman" w:eastAsia="Calibri" w:hAnsi="Times New Roman" w:cs="Times New Roman"/>
          <w:iCs/>
          <w:sz w:val="24"/>
          <w:szCs w:val="24"/>
          <w:lang w:val="lt-LT"/>
        </w:rPr>
        <w:t>respublikinėje ikimokyklinio ugdymo kūno kultūros pedagogų asociacijos</w:t>
      </w:r>
      <w:r>
        <w:rPr>
          <w:rFonts w:ascii="Times New Roman" w:eastAsia="Calibri" w:hAnsi="Times New Roman" w:cs="Times New Roman"/>
          <w:iCs/>
          <w:sz w:val="24"/>
          <w:szCs w:val="24"/>
          <w:lang w:val="lt-LT"/>
        </w:rPr>
        <w:t xml:space="preserve"> (RIUUKPA)</w:t>
      </w:r>
      <w:r w:rsidRPr="006438AC">
        <w:rPr>
          <w:rFonts w:ascii="Times New Roman" w:eastAsia="Calibri" w:hAnsi="Times New Roman" w:cs="Times New Roman"/>
          <w:iCs/>
          <w:sz w:val="24"/>
          <w:szCs w:val="24"/>
          <w:lang w:val="lt-LT"/>
        </w:rPr>
        <w:t xml:space="preserve"> veikloje. </w:t>
      </w:r>
    </w:p>
    <w:p w14:paraId="7B25A9A2" w14:textId="77777777" w:rsidR="00DF6F0D" w:rsidRPr="006438AC" w:rsidRDefault="00DF6F0D" w:rsidP="00DF6F0D">
      <w:pPr>
        <w:spacing w:after="0" w:line="360" w:lineRule="auto"/>
        <w:ind w:firstLine="851"/>
        <w:jc w:val="both"/>
        <w:rPr>
          <w:rFonts w:ascii="Times New Roman" w:eastAsia="Calibri" w:hAnsi="Times New Roman" w:cs="Times New Roman"/>
          <w:iCs/>
          <w:sz w:val="24"/>
          <w:szCs w:val="24"/>
          <w:lang w:val="lt-LT"/>
        </w:rPr>
      </w:pPr>
      <w:r w:rsidRPr="006438AC">
        <w:rPr>
          <w:rFonts w:ascii="Times New Roman" w:eastAsia="Calibri" w:hAnsi="Times New Roman" w:cs="Times New Roman"/>
          <w:iCs/>
          <w:sz w:val="24"/>
          <w:szCs w:val="24"/>
          <w:lang w:val="lt-LT"/>
        </w:rPr>
        <w:t xml:space="preserve">Per 2024 metus Darželis, integruodamas sveikatos ugdymą į visą ugdymo procesą, sėkmingai įgyvendino </w:t>
      </w:r>
      <w:r w:rsidRPr="00044326">
        <w:rPr>
          <w:rFonts w:ascii="Times New Roman" w:eastAsia="Calibri" w:hAnsi="Times New Roman" w:cs="Times New Roman"/>
          <w:iCs/>
          <w:sz w:val="24"/>
          <w:szCs w:val="24"/>
          <w:lang w:val="lt-LT"/>
        </w:rPr>
        <w:t>24 integruotus  projektus</w:t>
      </w:r>
      <w:r w:rsidRPr="006438AC">
        <w:rPr>
          <w:rFonts w:ascii="Times New Roman" w:eastAsia="Calibri" w:hAnsi="Times New Roman" w:cs="Times New Roman"/>
          <w:iCs/>
          <w:sz w:val="24"/>
          <w:szCs w:val="24"/>
          <w:lang w:val="lt-LT"/>
        </w:rPr>
        <w:t>, orientuotus į ikimokyklinio amžiaus vaikų emocinių ir socialinių įgūdžių ugdymą, fizinio aktyvumo ir emocijų raiškos, estetinių įgūdžių, tyrinėjimo ir pažinimo kompetencijų lavinimą, kūrybiškumo ir emocijų skatinimo, kalbinių gebėjimų lavinimą.</w:t>
      </w:r>
    </w:p>
    <w:p w14:paraId="6EE9A4A2" w14:textId="77777777" w:rsidR="00DF6F0D" w:rsidRPr="006438AC" w:rsidRDefault="00DF6F0D" w:rsidP="00DF6F0D">
      <w:pPr>
        <w:spacing w:after="0" w:line="360" w:lineRule="auto"/>
        <w:ind w:firstLine="851"/>
        <w:jc w:val="both"/>
        <w:rPr>
          <w:rFonts w:ascii="Times New Roman" w:eastAsia="Calibri" w:hAnsi="Times New Roman" w:cs="Times New Roman"/>
          <w:iCs/>
          <w:sz w:val="24"/>
          <w:szCs w:val="24"/>
          <w:lang w:val="lt-LT"/>
        </w:rPr>
      </w:pPr>
      <w:r w:rsidRPr="006438AC">
        <w:rPr>
          <w:rFonts w:ascii="Times New Roman" w:eastAsia="Calibri" w:hAnsi="Times New Roman" w:cs="Times New Roman"/>
          <w:iCs/>
          <w:sz w:val="24"/>
          <w:szCs w:val="24"/>
          <w:lang w:val="lt-LT"/>
        </w:rPr>
        <w:t xml:space="preserve">100 proc. Darželio pedagogų dalyvavo ES finansuojamuose mokymuose, skirtuose padėti mokykloms, vykdančioms ikimokyklinio ugdymo programą, pasirengti ir nuo 2025 m. rugsėjo 1 d. pradėti įgyvendinti savo mokyklos programą, paruoštą pagal švietimo, mokslo ir sporto ministro 2023 m. rugsėjo 4 d. įsakymu Nr. V-1142 patvirtintas Ikimokyklinio ugdymo programos </w:t>
      </w:r>
      <w:r w:rsidRPr="006438AC">
        <w:rPr>
          <w:rFonts w:ascii="Times New Roman" w:eastAsia="Calibri" w:hAnsi="Times New Roman" w:cs="Times New Roman"/>
          <w:iCs/>
          <w:sz w:val="24"/>
          <w:szCs w:val="24"/>
          <w:lang w:val="lt-LT"/>
        </w:rPr>
        <w:lastRenderedPageBreak/>
        <w:t>gaires. Pagal naujus reikalavimus paruošta nauja ikimokyklinio ugdymo programa „Metų karuselė“.</w:t>
      </w:r>
    </w:p>
    <w:p w14:paraId="145DD390" w14:textId="77777777" w:rsidR="00DF6F0D" w:rsidRPr="006438AC" w:rsidRDefault="00DF6F0D" w:rsidP="00DF6F0D">
      <w:pPr>
        <w:spacing w:after="0" w:line="360" w:lineRule="auto"/>
        <w:ind w:firstLine="851"/>
        <w:jc w:val="both"/>
        <w:rPr>
          <w:rFonts w:ascii="Times New Roman" w:eastAsia="Calibri" w:hAnsi="Times New Roman" w:cs="Times New Roman"/>
          <w:iCs/>
          <w:sz w:val="24"/>
          <w:szCs w:val="24"/>
          <w:lang w:val="lt-LT"/>
        </w:rPr>
      </w:pPr>
      <w:r w:rsidRPr="006438AC">
        <w:rPr>
          <w:rFonts w:ascii="Times New Roman" w:eastAsia="Calibri" w:hAnsi="Times New Roman" w:cs="Times New Roman"/>
          <w:iCs/>
          <w:sz w:val="24"/>
          <w:szCs w:val="24"/>
          <w:lang w:val="lt-LT"/>
        </w:rPr>
        <w:t>Pagal veiklos kokybės įsivertinimo metodiką, 2024 metais Darželis vykdė visuminį vidaus įsivertinimą. Įsivertintos visos 7 vertinimo sritys,  nustatyta Darželio veiklos kokybė.</w:t>
      </w:r>
    </w:p>
    <w:p w14:paraId="6E8A06C3" w14:textId="77777777" w:rsidR="00DF6F0D" w:rsidRPr="007C16A6" w:rsidRDefault="00DF6F0D" w:rsidP="00DF6F0D">
      <w:pPr>
        <w:spacing w:after="0" w:line="256" w:lineRule="auto"/>
        <w:ind w:firstLine="709"/>
        <w:jc w:val="both"/>
        <w:rPr>
          <w:rFonts w:ascii="Times New Roman" w:eastAsia="Calibri" w:hAnsi="Times New Roman" w:cs="Times New Roman"/>
          <w:i/>
          <w:iCs/>
          <w:sz w:val="24"/>
          <w:szCs w:val="24"/>
          <w:lang w:val="lt-LT"/>
        </w:rPr>
      </w:pPr>
    </w:p>
    <w:p w14:paraId="403263AC" w14:textId="77777777" w:rsidR="00DF6F0D" w:rsidRPr="003B025B" w:rsidRDefault="00DF6F0D" w:rsidP="00DF6F0D">
      <w:pPr>
        <w:spacing w:after="0" w:line="256" w:lineRule="auto"/>
        <w:jc w:val="center"/>
        <w:rPr>
          <w:rFonts w:ascii="Times New Roman" w:eastAsia="Calibri" w:hAnsi="Times New Roman" w:cs="Times New Roman"/>
          <w:sz w:val="24"/>
          <w:szCs w:val="24"/>
          <w:lang w:val="lt-LT"/>
        </w:rPr>
      </w:pPr>
      <w:r w:rsidRPr="003B025B">
        <w:rPr>
          <w:rFonts w:ascii="Times New Roman" w:eastAsia="SimSun" w:hAnsi="Times New Roman" w:cs="Times New Roman"/>
          <w:b/>
          <w:sz w:val="24"/>
          <w:szCs w:val="24"/>
          <w:lang w:val="lt-LT" w:eastAsia="zh-CN"/>
        </w:rPr>
        <w:t>MOKYKLOS METINIO VEIKLOS PLANO ĮGYVENDINIMO ANALIZĖ</w:t>
      </w:r>
    </w:p>
    <w:p w14:paraId="682688A3" w14:textId="77777777" w:rsidR="00DF6F0D" w:rsidRDefault="00DF6F0D" w:rsidP="00DF6F0D">
      <w:pPr>
        <w:spacing w:after="0"/>
        <w:rPr>
          <w:rFonts w:ascii="Times New Roman" w:hAnsi="Times New Roman" w:cs="Times New Roman"/>
          <w:sz w:val="24"/>
          <w:szCs w:val="24"/>
          <w:lang w:val="lt-LT"/>
        </w:rPr>
      </w:pPr>
    </w:p>
    <w:tbl>
      <w:tblPr>
        <w:tblStyle w:val="Lentelstinklelis"/>
        <w:tblW w:w="9634" w:type="dxa"/>
        <w:tblLook w:val="04A0" w:firstRow="1" w:lastRow="0" w:firstColumn="1" w:lastColumn="0" w:noHBand="0" w:noVBand="1"/>
      </w:tblPr>
      <w:tblGrid>
        <w:gridCol w:w="2689"/>
        <w:gridCol w:w="6945"/>
      </w:tblGrid>
      <w:tr w:rsidR="00DF6F0D" w:rsidRPr="007A4B44" w14:paraId="1C22A07B" w14:textId="77777777" w:rsidTr="002062F6">
        <w:tc>
          <w:tcPr>
            <w:tcW w:w="2689" w:type="dxa"/>
            <w:shd w:val="clear" w:color="auto" w:fill="E8E8E8" w:themeFill="background2"/>
          </w:tcPr>
          <w:p w14:paraId="2954B62C" w14:textId="77777777" w:rsidR="00DF6F0D" w:rsidRDefault="00DF6F0D" w:rsidP="002062F6">
            <w:pPr>
              <w:rPr>
                <w:rFonts w:ascii="Times New Roman" w:hAnsi="Times New Roman"/>
                <w:sz w:val="24"/>
                <w:szCs w:val="24"/>
              </w:rPr>
            </w:pPr>
            <w:r>
              <w:rPr>
                <w:rFonts w:ascii="Times New Roman" w:hAnsi="Times New Roman"/>
                <w:sz w:val="24"/>
                <w:szCs w:val="24"/>
              </w:rPr>
              <w:t>Tikslai, uždaviniai</w:t>
            </w:r>
          </w:p>
        </w:tc>
        <w:tc>
          <w:tcPr>
            <w:tcW w:w="6945" w:type="dxa"/>
            <w:shd w:val="clear" w:color="auto" w:fill="E8E8E8" w:themeFill="background2"/>
          </w:tcPr>
          <w:p w14:paraId="31DD9179" w14:textId="77777777" w:rsidR="00DF6F0D" w:rsidRDefault="00DF6F0D" w:rsidP="002062F6">
            <w:pPr>
              <w:rPr>
                <w:rFonts w:ascii="Times New Roman" w:hAnsi="Times New Roman"/>
                <w:sz w:val="24"/>
                <w:szCs w:val="24"/>
              </w:rPr>
            </w:pPr>
            <w:r>
              <w:rPr>
                <w:rFonts w:ascii="Times New Roman" w:hAnsi="Times New Roman"/>
                <w:sz w:val="24"/>
                <w:szCs w:val="24"/>
              </w:rPr>
              <w:t>Atlikti darbai, veiklos rezultatų kiekybiniai ir kokybiniai rodikliai</w:t>
            </w:r>
          </w:p>
        </w:tc>
      </w:tr>
      <w:tr w:rsidR="00DF6F0D" w14:paraId="38C7213A" w14:textId="77777777" w:rsidTr="002062F6">
        <w:tc>
          <w:tcPr>
            <w:tcW w:w="9634" w:type="dxa"/>
            <w:gridSpan w:val="2"/>
          </w:tcPr>
          <w:p w14:paraId="77735A22" w14:textId="77777777" w:rsidR="00DF6F0D" w:rsidRPr="00A62699" w:rsidRDefault="00DF6F0D" w:rsidP="002062F6">
            <w:pPr>
              <w:rPr>
                <w:rFonts w:ascii="Times New Roman" w:hAnsi="Times New Roman"/>
                <w:b/>
                <w:kern w:val="2"/>
                <w:sz w:val="24"/>
                <w:szCs w:val="24"/>
                <w14:ligatures w14:val="standardContextual"/>
              </w:rPr>
            </w:pPr>
            <w:r w:rsidRPr="0097544E">
              <w:rPr>
                <w:rFonts w:ascii="Times New Roman" w:hAnsi="Times New Roman"/>
                <w:b/>
                <w:sz w:val="24"/>
                <w:szCs w:val="24"/>
              </w:rPr>
              <w:t xml:space="preserve">1. Tikslas – </w:t>
            </w:r>
            <w:r w:rsidRPr="00A62699">
              <w:rPr>
                <w:rFonts w:ascii="Times New Roman" w:hAnsi="Times New Roman"/>
                <w:b/>
                <w:kern w:val="2"/>
                <w:sz w:val="24"/>
                <w:szCs w:val="24"/>
                <w14:ligatures w14:val="standardContextual"/>
              </w:rPr>
              <w:t>gerinti ugdymo(</w:t>
            </w:r>
            <w:proofErr w:type="spellStart"/>
            <w:r w:rsidRPr="00A62699">
              <w:rPr>
                <w:rFonts w:ascii="Times New Roman" w:hAnsi="Times New Roman"/>
                <w:b/>
                <w:kern w:val="2"/>
                <w:sz w:val="24"/>
                <w:szCs w:val="24"/>
                <w14:ligatures w14:val="standardContextual"/>
              </w:rPr>
              <w:t>si</w:t>
            </w:r>
            <w:proofErr w:type="spellEnd"/>
            <w:r w:rsidRPr="00A62699">
              <w:rPr>
                <w:rFonts w:ascii="Times New Roman" w:hAnsi="Times New Roman"/>
                <w:b/>
                <w:kern w:val="2"/>
                <w:sz w:val="24"/>
                <w:szCs w:val="24"/>
                <w14:ligatures w14:val="standardContextual"/>
              </w:rPr>
              <w:t xml:space="preserve">) individualizavimo kokybę tobulinant pažangos ir pasiekimų vertinimo sistemą. </w:t>
            </w:r>
          </w:p>
          <w:p w14:paraId="1F55C72F" w14:textId="77777777" w:rsidR="00DF6F0D" w:rsidRPr="0097544E" w:rsidRDefault="00DF6F0D" w:rsidP="002062F6">
            <w:pPr>
              <w:rPr>
                <w:rFonts w:ascii="Times New Roman" w:hAnsi="Times New Roman"/>
                <w:b/>
                <w:sz w:val="24"/>
                <w:szCs w:val="24"/>
              </w:rPr>
            </w:pPr>
          </w:p>
        </w:tc>
      </w:tr>
      <w:tr w:rsidR="00DF6F0D" w:rsidRPr="006949EA" w14:paraId="37BA7437" w14:textId="77777777" w:rsidTr="002062F6">
        <w:tc>
          <w:tcPr>
            <w:tcW w:w="2689" w:type="dxa"/>
          </w:tcPr>
          <w:p w14:paraId="4A528F07" w14:textId="77777777" w:rsidR="00DF6F0D" w:rsidRPr="006949EA" w:rsidRDefault="00DF6F0D" w:rsidP="002062F6">
            <w:pPr>
              <w:spacing w:line="276" w:lineRule="auto"/>
              <w:rPr>
                <w:rFonts w:ascii="Times New Roman" w:hAnsi="Times New Roman"/>
                <w:kern w:val="2"/>
                <w:sz w:val="24"/>
                <w:szCs w:val="24"/>
                <w14:ligatures w14:val="standardContextual"/>
              </w:rPr>
            </w:pPr>
            <w:r w:rsidRPr="00C13E39">
              <w:rPr>
                <w:rFonts w:ascii="Times New Roman" w:hAnsi="Times New Roman"/>
                <w:bCs/>
                <w:sz w:val="24"/>
                <w:szCs w:val="24"/>
              </w:rPr>
              <w:t>1.</w:t>
            </w:r>
            <w:r>
              <w:rPr>
                <w:rFonts w:ascii="Times New Roman" w:hAnsi="Times New Roman"/>
                <w:bCs/>
                <w:sz w:val="24"/>
                <w:szCs w:val="24"/>
              </w:rPr>
              <w:t xml:space="preserve"> </w:t>
            </w:r>
            <w:r w:rsidRPr="00C13E39">
              <w:rPr>
                <w:rFonts w:ascii="Times New Roman" w:hAnsi="Times New Roman"/>
                <w:bCs/>
                <w:sz w:val="24"/>
                <w:szCs w:val="24"/>
              </w:rPr>
              <w:t>Uždavinys.</w:t>
            </w:r>
            <w:r w:rsidRPr="006949EA">
              <w:rPr>
                <w:rFonts w:ascii="Times New Roman" w:hAnsi="Times New Roman"/>
                <w:kern w:val="2"/>
                <w:sz w:val="24"/>
                <w:szCs w:val="24"/>
                <w14:ligatures w14:val="standardContextual"/>
              </w:rPr>
              <w:t xml:space="preserve"> Kelti pedagogų, pagalbos vaikui specialistų kvalifikaciją ir</w:t>
            </w:r>
            <w:r>
              <w:rPr>
                <w:rFonts w:ascii="Times New Roman" w:hAnsi="Times New Roman"/>
                <w:kern w:val="2"/>
                <w:sz w:val="24"/>
                <w:szCs w:val="24"/>
                <w14:ligatures w14:val="standardContextual"/>
              </w:rPr>
              <w:t xml:space="preserve"> </w:t>
            </w:r>
            <w:r w:rsidRPr="006949EA">
              <w:rPr>
                <w:rFonts w:ascii="Times New Roman" w:hAnsi="Times New Roman"/>
                <w:kern w:val="2"/>
                <w:sz w:val="24"/>
                <w:szCs w:val="24"/>
                <w14:ligatures w14:val="standardContextual"/>
              </w:rPr>
              <w:t>kompetenciją</w:t>
            </w:r>
            <w:r>
              <w:rPr>
                <w:rFonts w:ascii="Times New Roman" w:hAnsi="Times New Roman"/>
                <w:kern w:val="2"/>
                <w:sz w:val="24"/>
                <w:szCs w:val="24"/>
                <w14:ligatures w14:val="standardContextual"/>
              </w:rPr>
              <w:t xml:space="preserve"> </w:t>
            </w:r>
            <w:r w:rsidRPr="006949EA">
              <w:rPr>
                <w:rFonts w:ascii="Times New Roman" w:hAnsi="Times New Roman"/>
                <w:kern w:val="2"/>
                <w:sz w:val="24"/>
                <w:szCs w:val="24"/>
                <w14:ligatures w14:val="standardContextual"/>
              </w:rPr>
              <w:t>vaikų pažangos vertinimo aspektais</w:t>
            </w:r>
            <w:r>
              <w:rPr>
                <w:rFonts w:ascii="Times New Roman" w:hAnsi="Times New Roman"/>
                <w:kern w:val="2"/>
                <w:sz w:val="24"/>
                <w:szCs w:val="24"/>
                <w14:ligatures w14:val="standardContextual"/>
              </w:rPr>
              <w:t>.</w:t>
            </w:r>
          </w:p>
          <w:p w14:paraId="5C45DB07" w14:textId="77777777" w:rsidR="00DF6F0D" w:rsidRPr="00C13E39" w:rsidRDefault="00DF6F0D" w:rsidP="002062F6">
            <w:pPr>
              <w:rPr>
                <w:rFonts w:ascii="Times New Roman" w:hAnsi="Times New Roman"/>
                <w:bCs/>
                <w:sz w:val="24"/>
                <w:szCs w:val="24"/>
              </w:rPr>
            </w:pPr>
          </w:p>
        </w:tc>
        <w:tc>
          <w:tcPr>
            <w:tcW w:w="6945" w:type="dxa"/>
          </w:tcPr>
          <w:p w14:paraId="7EF0936D" w14:textId="77777777" w:rsidR="00DF6F0D" w:rsidRPr="001453B7" w:rsidRDefault="00DF6F0D" w:rsidP="002062F6">
            <w:pPr>
              <w:spacing w:line="276" w:lineRule="auto"/>
              <w:jc w:val="both"/>
              <w:rPr>
                <w:rFonts w:ascii="Times New Roman" w:hAnsi="Times New Roman"/>
                <w:i/>
                <w:sz w:val="24"/>
                <w:szCs w:val="24"/>
              </w:rPr>
            </w:pPr>
            <w:r w:rsidRPr="001453B7">
              <w:rPr>
                <w:rFonts w:ascii="Times New Roman" w:hAnsi="Times New Roman"/>
                <w:i/>
                <w:sz w:val="24"/>
                <w:szCs w:val="24"/>
              </w:rPr>
              <w:t xml:space="preserve">Kryptingai organizuotas kvalifikacijos kėlimas: patobulintos vadovų, </w:t>
            </w:r>
            <w:r>
              <w:rPr>
                <w:rFonts w:ascii="Times New Roman" w:hAnsi="Times New Roman"/>
                <w:i/>
                <w:sz w:val="24"/>
                <w:szCs w:val="24"/>
              </w:rPr>
              <w:t>pedagogų</w:t>
            </w:r>
            <w:r w:rsidRPr="001453B7">
              <w:rPr>
                <w:rFonts w:ascii="Times New Roman" w:hAnsi="Times New Roman"/>
                <w:i/>
                <w:sz w:val="24"/>
                <w:szCs w:val="24"/>
              </w:rPr>
              <w:t xml:space="preserve"> profesinės kompetencijos seminaruose ugdymo būdų ir metodų parinkimo aspektais:</w:t>
            </w:r>
            <w:r w:rsidRPr="001453B7">
              <w:rPr>
                <w:i/>
              </w:rPr>
              <w:t xml:space="preserve"> </w:t>
            </w:r>
          </w:p>
          <w:p w14:paraId="6E54AE69"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M</w:t>
            </w:r>
            <w:r w:rsidRPr="00EB438E">
              <w:rPr>
                <w:rFonts w:ascii="Times New Roman" w:hAnsi="Times New Roman"/>
                <w:sz w:val="24"/>
                <w:szCs w:val="24"/>
              </w:rPr>
              <w:t>okymuose pagal programą „Ikimokyklinio ugdymo programų atnaujinimas ir jų įgyvendinimas vadovaujantis ikimokyklinio ugdymo programos gairėmis: mokymai programų rengėjams“</w:t>
            </w:r>
            <w:r>
              <w:rPr>
                <w:rFonts w:ascii="Times New Roman" w:hAnsi="Times New Roman"/>
                <w:sz w:val="24"/>
                <w:szCs w:val="24"/>
              </w:rPr>
              <w:t xml:space="preserve"> dalyvavo 100</w:t>
            </w:r>
            <w:r w:rsidRPr="00EB438E">
              <w:rPr>
                <w:rFonts w:ascii="Times New Roman" w:hAnsi="Times New Roman"/>
                <w:sz w:val="24"/>
                <w:szCs w:val="24"/>
              </w:rPr>
              <w:t xml:space="preserve"> proc. Darželio pedagogų</w:t>
            </w:r>
            <w:r>
              <w:rPr>
                <w:rFonts w:ascii="Times New Roman" w:hAnsi="Times New Roman"/>
                <w:sz w:val="24"/>
                <w:szCs w:val="24"/>
              </w:rPr>
              <w:t>;</w:t>
            </w:r>
          </w:p>
          <w:p w14:paraId="41B3EF0D"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S</w:t>
            </w:r>
            <w:r w:rsidRPr="00EB438E">
              <w:rPr>
                <w:rFonts w:ascii="Times New Roman" w:hAnsi="Times New Roman"/>
                <w:sz w:val="24"/>
                <w:szCs w:val="24"/>
              </w:rPr>
              <w:t>eminare „Ugdymo(</w:t>
            </w:r>
            <w:proofErr w:type="spellStart"/>
            <w:r w:rsidRPr="00EB438E">
              <w:rPr>
                <w:rFonts w:ascii="Times New Roman" w:hAnsi="Times New Roman"/>
                <w:sz w:val="24"/>
                <w:szCs w:val="24"/>
              </w:rPr>
              <w:t>si</w:t>
            </w:r>
            <w:proofErr w:type="spellEnd"/>
            <w:r w:rsidRPr="00EB438E">
              <w:rPr>
                <w:rFonts w:ascii="Times New Roman" w:hAnsi="Times New Roman"/>
                <w:sz w:val="24"/>
                <w:szCs w:val="24"/>
              </w:rPr>
              <w:t>) turinio kūrimas ir modeliavimas šiuolaikinėje ugdymo įstaigoje“</w:t>
            </w:r>
            <w:r>
              <w:rPr>
                <w:rFonts w:ascii="Times New Roman" w:hAnsi="Times New Roman"/>
                <w:sz w:val="24"/>
                <w:szCs w:val="24"/>
              </w:rPr>
              <w:t xml:space="preserve"> dalyvavo </w:t>
            </w:r>
            <w:r w:rsidRPr="00EB438E">
              <w:rPr>
                <w:rFonts w:ascii="Times New Roman" w:hAnsi="Times New Roman"/>
                <w:sz w:val="24"/>
                <w:szCs w:val="24"/>
              </w:rPr>
              <w:t xml:space="preserve"> 50 proc. pedagogų</w:t>
            </w:r>
            <w:r>
              <w:rPr>
                <w:rFonts w:ascii="Times New Roman" w:hAnsi="Times New Roman"/>
                <w:sz w:val="24"/>
                <w:szCs w:val="24"/>
              </w:rPr>
              <w:t>;</w:t>
            </w:r>
            <w:r w:rsidRPr="00EB438E">
              <w:rPr>
                <w:rFonts w:ascii="Times New Roman" w:hAnsi="Times New Roman"/>
                <w:sz w:val="24"/>
                <w:szCs w:val="24"/>
              </w:rPr>
              <w:t xml:space="preserve">  </w:t>
            </w:r>
          </w:p>
          <w:p w14:paraId="2EE697C5"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 xml:space="preserve">Ilgalaikėje programoje </w:t>
            </w:r>
            <w:r w:rsidRPr="00EB438E">
              <w:rPr>
                <w:rFonts w:ascii="Times New Roman" w:hAnsi="Times New Roman"/>
                <w:sz w:val="24"/>
                <w:szCs w:val="24"/>
              </w:rPr>
              <w:t>„Ikimokyklinio/priešmokyklinio ugdymo organizavimas ir vaiko pasiekimų ir pažangos vertinimas“ pagal kvalifikacijos tobulinimo programą</w:t>
            </w:r>
            <w:r>
              <w:rPr>
                <w:rFonts w:ascii="Times New Roman" w:hAnsi="Times New Roman"/>
                <w:sz w:val="24"/>
                <w:szCs w:val="24"/>
              </w:rPr>
              <w:t xml:space="preserve"> </w:t>
            </w:r>
            <w:r w:rsidRPr="00EB438E">
              <w:rPr>
                <w:rFonts w:ascii="Times New Roman" w:hAnsi="Times New Roman"/>
                <w:sz w:val="24"/>
                <w:szCs w:val="24"/>
              </w:rPr>
              <w:t>„Ikimokyklinio/</w:t>
            </w:r>
            <w:r>
              <w:rPr>
                <w:rFonts w:ascii="Times New Roman" w:hAnsi="Times New Roman"/>
                <w:sz w:val="24"/>
                <w:szCs w:val="24"/>
              </w:rPr>
              <w:t xml:space="preserve"> </w:t>
            </w:r>
            <w:r w:rsidRPr="00EB438E">
              <w:rPr>
                <w:rFonts w:ascii="Times New Roman" w:hAnsi="Times New Roman"/>
                <w:sz w:val="24"/>
                <w:szCs w:val="24"/>
              </w:rPr>
              <w:t>priešmokyklinio ugdymo organizavimo ir vaiko pasiekimų ir pažangos vertinimo sistema“</w:t>
            </w:r>
            <w:r>
              <w:rPr>
                <w:rFonts w:ascii="Times New Roman" w:hAnsi="Times New Roman"/>
                <w:sz w:val="24"/>
                <w:szCs w:val="24"/>
              </w:rPr>
              <w:t>, dalyvavo 90 proc. pedagogų;</w:t>
            </w:r>
          </w:p>
          <w:p w14:paraId="5F59366F" w14:textId="77777777" w:rsidR="00DF6F0D" w:rsidRPr="00D36F8C"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 xml:space="preserve"> I</w:t>
            </w:r>
            <w:r w:rsidRPr="006C7A90">
              <w:rPr>
                <w:rFonts w:ascii="Times New Roman" w:eastAsia="Calibri" w:hAnsi="Times New Roman"/>
                <w:sz w:val="24"/>
                <w:szCs w:val="24"/>
                <w:lang w:eastAsia="en-US"/>
              </w:rPr>
              <w:t>lgalaik</w:t>
            </w:r>
            <w:r>
              <w:rPr>
                <w:rFonts w:ascii="Times New Roman" w:eastAsia="Calibri" w:hAnsi="Times New Roman"/>
                <w:sz w:val="24"/>
                <w:szCs w:val="24"/>
                <w:lang w:eastAsia="en-US"/>
              </w:rPr>
              <w:t>ėje</w:t>
            </w:r>
            <w:r w:rsidRPr="006C7A90">
              <w:rPr>
                <w:rFonts w:ascii="Times New Roman" w:eastAsia="Calibri" w:hAnsi="Times New Roman"/>
                <w:sz w:val="24"/>
                <w:szCs w:val="24"/>
                <w:lang w:eastAsia="en-US"/>
              </w:rPr>
              <w:t xml:space="preserve"> program</w:t>
            </w:r>
            <w:r>
              <w:rPr>
                <w:rFonts w:ascii="Times New Roman" w:eastAsia="Calibri" w:hAnsi="Times New Roman"/>
                <w:sz w:val="24"/>
                <w:szCs w:val="24"/>
                <w:lang w:eastAsia="en-US"/>
              </w:rPr>
              <w:t>oje</w:t>
            </w:r>
            <w:r w:rsidRPr="006C7A90">
              <w:rPr>
                <w:rFonts w:ascii="Times New Roman" w:eastAsia="Calibri" w:hAnsi="Times New Roman"/>
                <w:sz w:val="24"/>
                <w:szCs w:val="24"/>
                <w:lang w:eastAsia="en-US"/>
              </w:rPr>
              <w:t xml:space="preserve"> ,,Tūkstantmečio darželis: </w:t>
            </w:r>
            <w:proofErr w:type="spellStart"/>
            <w:r w:rsidRPr="006C7A90">
              <w:rPr>
                <w:rFonts w:ascii="Times New Roman" w:eastAsia="Calibri" w:hAnsi="Times New Roman"/>
                <w:sz w:val="24"/>
                <w:szCs w:val="24"/>
                <w:lang w:eastAsia="en-US"/>
              </w:rPr>
              <w:t>įtrauktis</w:t>
            </w:r>
            <w:proofErr w:type="spellEnd"/>
            <w:r w:rsidRPr="006C7A90">
              <w:rPr>
                <w:rFonts w:ascii="Times New Roman" w:eastAsia="Calibri" w:hAnsi="Times New Roman"/>
                <w:sz w:val="24"/>
                <w:szCs w:val="24"/>
                <w:lang w:eastAsia="en-US"/>
              </w:rPr>
              <w:t>, inovacijos, psichologija”</w:t>
            </w:r>
            <w:r>
              <w:rPr>
                <w:rFonts w:ascii="Times New Roman" w:eastAsia="Calibri" w:hAnsi="Times New Roman"/>
                <w:sz w:val="24"/>
                <w:szCs w:val="24"/>
                <w:lang w:eastAsia="en-US"/>
              </w:rPr>
              <w:t xml:space="preserve"> dalyvavo 80 proc. pedagogų;</w:t>
            </w:r>
          </w:p>
          <w:p w14:paraId="7C8A204E" w14:textId="77777777" w:rsidR="00DF6F0D" w:rsidRPr="00D36F8C" w:rsidRDefault="00DF6F0D" w:rsidP="002062F6">
            <w:pPr>
              <w:pStyle w:val="Sraopastraipa"/>
              <w:numPr>
                <w:ilvl w:val="0"/>
                <w:numId w:val="2"/>
              </w:numPr>
              <w:spacing w:line="276" w:lineRule="auto"/>
              <w:ind w:left="6" w:firstLine="348"/>
              <w:jc w:val="both"/>
              <w:rPr>
                <w:rFonts w:ascii="Times New Roman" w:hAnsi="Times New Roman"/>
                <w:sz w:val="24"/>
                <w:szCs w:val="24"/>
              </w:rPr>
            </w:pPr>
            <w:r w:rsidRPr="008339B6">
              <w:rPr>
                <w:rFonts w:ascii="Times New Roman" w:eastAsia="Calibri" w:hAnsi="Times New Roman"/>
                <w:sz w:val="24"/>
                <w:szCs w:val="24"/>
                <w:lang w:eastAsia="en-US"/>
              </w:rPr>
              <w:t xml:space="preserve"> </w:t>
            </w:r>
            <w:r>
              <w:rPr>
                <w:rFonts w:ascii="Times New Roman" w:eastAsia="Calibri" w:hAnsi="Times New Roman"/>
                <w:sz w:val="24"/>
                <w:szCs w:val="24"/>
                <w:lang w:eastAsia="en-US"/>
              </w:rPr>
              <w:t>S</w:t>
            </w:r>
            <w:r w:rsidRPr="008339B6">
              <w:rPr>
                <w:rFonts w:ascii="Times New Roman" w:eastAsia="Calibri" w:hAnsi="Times New Roman"/>
                <w:sz w:val="24"/>
                <w:szCs w:val="24"/>
                <w:lang w:eastAsia="en-US"/>
              </w:rPr>
              <w:t>eminare ,,Kaip efektyviai dirbti grupėje su skirtingų poreikių vaikais?” dalyvavo 80 proc. pedagogų</w:t>
            </w:r>
            <w:r>
              <w:rPr>
                <w:rFonts w:ascii="Times New Roman" w:eastAsia="Calibri" w:hAnsi="Times New Roman"/>
                <w:sz w:val="24"/>
                <w:szCs w:val="24"/>
                <w:lang w:eastAsia="en-US"/>
              </w:rPr>
              <w:t>;</w:t>
            </w:r>
          </w:p>
          <w:p w14:paraId="5A064453"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eastAsia="Calibri" w:hAnsi="Times New Roman"/>
                <w:sz w:val="24"/>
                <w:szCs w:val="24"/>
                <w:lang w:eastAsia="en-US"/>
              </w:rPr>
              <w:t xml:space="preserve"> </w:t>
            </w:r>
            <w:r>
              <w:rPr>
                <w:rFonts w:ascii="Times New Roman" w:hAnsi="Times New Roman"/>
                <w:sz w:val="24"/>
                <w:szCs w:val="24"/>
              </w:rPr>
              <w:t>Respublikinėje metodinėje – praktinėje konferencijoje „</w:t>
            </w:r>
            <w:proofErr w:type="spellStart"/>
            <w:r>
              <w:rPr>
                <w:rFonts w:ascii="Times New Roman" w:hAnsi="Times New Roman"/>
                <w:sz w:val="24"/>
                <w:szCs w:val="24"/>
              </w:rPr>
              <w:t>Įtraukusis</w:t>
            </w:r>
            <w:proofErr w:type="spellEnd"/>
            <w:r>
              <w:rPr>
                <w:rFonts w:ascii="Times New Roman" w:hAnsi="Times New Roman"/>
                <w:sz w:val="24"/>
                <w:szCs w:val="24"/>
              </w:rPr>
              <w:t xml:space="preserve"> ugdymas ikimokyklinio ugdymo  įstaigose: STEAM realijos ir perspektyvos.“ dalyvavo 40 proc. pedagogų;</w:t>
            </w:r>
          </w:p>
          <w:p w14:paraId="3D7804E3"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 xml:space="preserve">Seminare „Naujos ikimokyklinio ugdymo </w:t>
            </w:r>
            <w:proofErr w:type="spellStart"/>
            <w:r>
              <w:rPr>
                <w:rFonts w:ascii="Times New Roman" w:hAnsi="Times New Roman"/>
                <w:sz w:val="24"/>
                <w:szCs w:val="24"/>
              </w:rPr>
              <w:t>ugdymo</w:t>
            </w:r>
            <w:proofErr w:type="spellEnd"/>
            <w:r>
              <w:rPr>
                <w:rFonts w:ascii="Times New Roman" w:hAnsi="Times New Roman"/>
                <w:sz w:val="24"/>
                <w:szCs w:val="24"/>
              </w:rPr>
              <w:t xml:space="preserve"> programų kūrimo ir atnaujinimo galimybių įžvalgos“ pagal kvalifikacijos tobulinimo programą „Atnaujinto ugdymo turinio įgyvendinimas mokyklose“ dalyvavo 80 proc. pedagogų;</w:t>
            </w:r>
          </w:p>
          <w:p w14:paraId="40603F0C" w14:textId="77777777" w:rsidR="00DF6F0D" w:rsidRPr="00B845ED" w:rsidRDefault="00DF6F0D" w:rsidP="002062F6">
            <w:pPr>
              <w:pStyle w:val="Sraopastraipa"/>
              <w:numPr>
                <w:ilvl w:val="0"/>
                <w:numId w:val="2"/>
              </w:numPr>
              <w:spacing w:line="276" w:lineRule="auto"/>
              <w:ind w:left="6" w:firstLine="348"/>
              <w:jc w:val="both"/>
              <w:rPr>
                <w:rFonts w:ascii="Times New Roman" w:hAnsi="Times New Roman"/>
                <w:sz w:val="24"/>
                <w:szCs w:val="24"/>
              </w:rPr>
            </w:pPr>
            <w:r w:rsidRPr="001419B1">
              <w:rPr>
                <w:rFonts w:ascii="Times New Roman" w:hAnsi="Times New Roman"/>
                <w:sz w:val="24"/>
                <w:szCs w:val="24"/>
              </w:rPr>
              <w:t>100 proc. mok</w:t>
            </w:r>
            <w:r>
              <w:rPr>
                <w:rFonts w:ascii="Times New Roman" w:hAnsi="Times New Roman"/>
                <w:sz w:val="24"/>
                <w:szCs w:val="24"/>
              </w:rPr>
              <w:t>inio</w:t>
            </w:r>
            <w:r w:rsidRPr="001419B1">
              <w:rPr>
                <w:rFonts w:ascii="Times New Roman" w:hAnsi="Times New Roman"/>
                <w:sz w:val="24"/>
                <w:szCs w:val="24"/>
              </w:rPr>
              <w:t xml:space="preserve"> padėjėjų (SUP)</w:t>
            </w:r>
            <w:r>
              <w:rPr>
                <w:rFonts w:ascii="Times New Roman" w:hAnsi="Times New Roman"/>
                <w:sz w:val="24"/>
                <w:szCs w:val="24"/>
              </w:rPr>
              <w:t xml:space="preserve"> bei mokytojų padėjėjų</w:t>
            </w:r>
            <w:r w:rsidRPr="001419B1">
              <w:rPr>
                <w:rFonts w:ascii="Times New Roman" w:hAnsi="Times New Roman"/>
                <w:sz w:val="24"/>
                <w:szCs w:val="24"/>
              </w:rPr>
              <w:t xml:space="preserve"> patobulino savo žinias seminaruose</w:t>
            </w:r>
            <w:r>
              <w:rPr>
                <w:rFonts w:ascii="Times New Roman" w:hAnsi="Times New Roman"/>
                <w:sz w:val="24"/>
                <w:szCs w:val="24"/>
              </w:rPr>
              <w:t xml:space="preserve"> dirbant </w:t>
            </w:r>
            <w:r w:rsidRPr="001419B1">
              <w:rPr>
                <w:rFonts w:ascii="Times New Roman" w:hAnsi="Times New Roman"/>
                <w:sz w:val="24"/>
                <w:szCs w:val="24"/>
              </w:rPr>
              <w:t xml:space="preserve">su spec. poreikių vaikais: „Kaip ugdyti fizinę negalią turinčius mokinius“, „Bendravimo su </w:t>
            </w:r>
            <w:r w:rsidRPr="001419B1">
              <w:rPr>
                <w:rFonts w:ascii="Times New Roman" w:hAnsi="Times New Roman"/>
                <w:sz w:val="24"/>
                <w:szCs w:val="24"/>
              </w:rPr>
              <w:lastRenderedPageBreak/>
              <w:t>vaikais, turinčiais emocijų ir elgesio problemų, ypatumai“. Įgytos žinios pritaikytos dirbant su didelių specialiųjų ugdymo poreikių vaikais.</w:t>
            </w:r>
          </w:p>
          <w:p w14:paraId="475F8D3F" w14:textId="77777777" w:rsidR="00DF6F0D" w:rsidRPr="001453B7" w:rsidRDefault="00DF6F0D" w:rsidP="002062F6">
            <w:pPr>
              <w:pStyle w:val="Sraopastraipa"/>
              <w:spacing w:line="276" w:lineRule="auto"/>
              <w:ind w:left="354"/>
              <w:jc w:val="both"/>
              <w:rPr>
                <w:rFonts w:ascii="Times New Roman" w:hAnsi="Times New Roman"/>
                <w:sz w:val="24"/>
                <w:szCs w:val="24"/>
              </w:rPr>
            </w:pPr>
          </w:p>
        </w:tc>
      </w:tr>
      <w:tr w:rsidR="00DF6F0D" w:rsidRPr="007A4B44" w14:paraId="022AC017" w14:textId="77777777" w:rsidTr="002062F6">
        <w:tc>
          <w:tcPr>
            <w:tcW w:w="2689" w:type="dxa"/>
          </w:tcPr>
          <w:p w14:paraId="07094304" w14:textId="77777777" w:rsidR="00DF6F0D" w:rsidRPr="00A62699" w:rsidRDefault="00DF6F0D" w:rsidP="002062F6">
            <w:pPr>
              <w:spacing w:line="276" w:lineRule="auto"/>
              <w:rPr>
                <w:rFonts w:ascii="Times New Roman" w:hAnsi="Times New Roman"/>
                <w:kern w:val="2"/>
                <w:sz w:val="24"/>
                <w:szCs w:val="24"/>
                <w14:ligatures w14:val="standardContextual"/>
              </w:rPr>
            </w:pPr>
            <w:r w:rsidRPr="00C13E39">
              <w:rPr>
                <w:rFonts w:ascii="Times New Roman" w:hAnsi="Times New Roman"/>
                <w:bCs/>
                <w:sz w:val="24"/>
                <w:szCs w:val="24"/>
              </w:rPr>
              <w:lastRenderedPageBreak/>
              <w:t>2.</w:t>
            </w:r>
            <w:r>
              <w:rPr>
                <w:rFonts w:ascii="Times New Roman" w:hAnsi="Times New Roman"/>
                <w:bCs/>
                <w:sz w:val="24"/>
                <w:szCs w:val="24"/>
              </w:rPr>
              <w:t xml:space="preserve"> </w:t>
            </w:r>
            <w:r w:rsidRPr="00C13E39">
              <w:rPr>
                <w:rFonts w:ascii="Times New Roman" w:hAnsi="Times New Roman"/>
                <w:bCs/>
                <w:sz w:val="24"/>
                <w:szCs w:val="24"/>
              </w:rPr>
              <w:t>Uždavinys.</w:t>
            </w:r>
            <w:r w:rsidRPr="00A62699">
              <w:rPr>
                <w:rFonts w:ascii="Times New Roman" w:hAnsi="Times New Roman"/>
                <w:kern w:val="2"/>
                <w:sz w:val="24"/>
                <w:szCs w:val="24"/>
                <w14:ligatures w14:val="standardContextual"/>
              </w:rPr>
              <w:t xml:space="preserve"> Tobulinti ugdymo turinį, individualizuojant kiekvieno vaiko pasiekimus, galias ir poreikius atitinkančius ugdomuosius planus.</w:t>
            </w:r>
          </w:p>
          <w:p w14:paraId="095CAC8D" w14:textId="77777777" w:rsidR="00DF6F0D" w:rsidRPr="00C13E39" w:rsidRDefault="00DF6F0D" w:rsidP="002062F6">
            <w:pPr>
              <w:rPr>
                <w:rFonts w:ascii="Times New Roman" w:hAnsi="Times New Roman"/>
                <w:bCs/>
                <w:sz w:val="24"/>
                <w:szCs w:val="24"/>
              </w:rPr>
            </w:pPr>
          </w:p>
        </w:tc>
        <w:tc>
          <w:tcPr>
            <w:tcW w:w="6945" w:type="dxa"/>
          </w:tcPr>
          <w:p w14:paraId="43544443" w14:textId="77777777" w:rsidR="00DF6F0D" w:rsidRPr="001453B7" w:rsidRDefault="00DF6F0D" w:rsidP="002062F6">
            <w:pPr>
              <w:spacing w:line="276" w:lineRule="auto"/>
              <w:jc w:val="both"/>
              <w:rPr>
                <w:rFonts w:ascii="Times New Roman" w:hAnsi="Times New Roman"/>
                <w:i/>
                <w:sz w:val="24"/>
                <w:szCs w:val="24"/>
              </w:rPr>
            </w:pPr>
            <w:r w:rsidRPr="001453B7">
              <w:rPr>
                <w:rFonts w:ascii="Times New Roman" w:hAnsi="Times New Roman"/>
                <w:i/>
                <w:kern w:val="2"/>
                <w:sz w:val="24"/>
                <w:szCs w:val="24"/>
                <w14:ligatures w14:val="standardContextual"/>
              </w:rPr>
              <w:t>Individualizuojant ugdomuosius planus, tobulėjo ugdymo turinys.</w:t>
            </w:r>
          </w:p>
          <w:p w14:paraId="12CB8A2C"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sidRPr="007A4B44">
              <w:rPr>
                <w:rFonts w:ascii="Times New Roman" w:hAnsi="Times New Roman"/>
                <w:sz w:val="24"/>
                <w:szCs w:val="24"/>
              </w:rPr>
              <w:t>60 proc. pedagogų skaitė pranešimus „Ypatingųjų ikimokyklinio amžiaus vaikų ugdymas: realybė ir iššūkiai“ (,,</w:t>
            </w:r>
            <w:proofErr w:type="spellStart"/>
            <w:r w:rsidRPr="007A4B44">
              <w:rPr>
                <w:rFonts w:ascii="Times New Roman" w:hAnsi="Times New Roman"/>
                <w:sz w:val="24"/>
                <w:szCs w:val="24"/>
              </w:rPr>
              <w:t>Education</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of</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special</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preschool</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children</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reality</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and</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challenges</w:t>
            </w:r>
            <w:proofErr w:type="spellEnd"/>
            <w:r w:rsidRPr="007A4B44">
              <w:rPr>
                <w:rFonts w:ascii="Times New Roman" w:hAnsi="Times New Roman"/>
                <w:sz w:val="24"/>
                <w:szCs w:val="24"/>
              </w:rPr>
              <w:t xml:space="preserve">“) anglų kalba į svečius atvykusiems Kauno r. lopšelio-darželio „Riešutėlis“ ir </w:t>
            </w:r>
            <w:proofErr w:type="spellStart"/>
            <w:r w:rsidRPr="007A4B44">
              <w:rPr>
                <w:rFonts w:ascii="Times New Roman" w:hAnsi="Times New Roman"/>
                <w:sz w:val="24"/>
                <w:szCs w:val="24"/>
              </w:rPr>
              <w:t>Nordplus</w:t>
            </w:r>
            <w:proofErr w:type="spellEnd"/>
            <w:r w:rsidRPr="007A4B44">
              <w:rPr>
                <w:rFonts w:ascii="Times New Roman" w:hAnsi="Times New Roman"/>
                <w:sz w:val="24"/>
                <w:szCs w:val="24"/>
              </w:rPr>
              <w:t xml:space="preserve"> programos projekto ,,</w:t>
            </w:r>
            <w:proofErr w:type="spellStart"/>
            <w:r w:rsidRPr="007A4B44">
              <w:rPr>
                <w:rFonts w:ascii="Times New Roman" w:hAnsi="Times New Roman"/>
                <w:sz w:val="24"/>
                <w:szCs w:val="24"/>
              </w:rPr>
              <w:t>Inclusive</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educatio</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for</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special</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needs</w:t>
            </w:r>
            <w:proofErr w:type="spellEnd"/>
            <w:r w:rsidRPr="007A4B44">
              <w:rPr>
                <w:rFonts w:ascii="Times New Roman" w:hAnsi="Times New Roman"/>
                <w:sz w:val="24"/>
                <w:szCs w:val="24"/>
              </w:rPr>
              <w:t xml:space="preserve"> </w:t>
            </w:r>
            <w:proofErr w:type="spellStart"/>
            <w:r w:rsidRPr="007A4B44">
              <w:rPr>
                <w:rFonts w:ascii="Times New Roman" w:hAnsi="Times New Roman"/>
                <w:sz w:val="24"/>
                <w:szCs w:val="24"/>
              </w:rPr>
              <w:t>children</w:t>
            </w:r>
            <w:proofErr w:type="spellEnd"/>
            <w:r w:rsidRPr="007A4B44">
              <w:rPr>
                <w:rFonts w:ascii="Times New Roman" w:hAnsi="Times New Roman"/>
                <w:sz w:val="24"/>
                <w:szCs w:val="24"/>
              </w:rPr>
              <w:t>“ partneriams</w:t>
            </w:r>
            <w:r>
              <w:rPr>
                <w:rFonts w:ascii="Times New Roman" w:hAnsi="Times New Roman"/>
                <w:sz w:val="24"/>
                <w:szCs w:val="24"/>
              </w:rPr>
              <w:t>;</w:t>
            </w:r>
          </w:p>
          <w:p w14:paraId="25806692"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S</w:t>
            </w:r>
            <w:r w:rsidRPr="00C2126F">
              <w:rPr>
                <w:rFonts w:ascii="Times New Roman" w:hAnsi="Times New Roman"/>
                <w:sz w:val="24"/>
                <w:szCs w:val="24"/>
              </w:rPr>
              <w:t>iekiant sklandžios adaptacijos, suorganizuot</w:t>
            </w:r>
            <w:r>
              <w:rPr>
                <w:rFonts w:ascii="Times New Roman" w:hAnsi="Times New Roman"/>
                <w:sz w:val="24"/>
                <w:szCs w:val="24"/>
              </w:rPr>
              <w:t>i du</w:t>
            </w:r>
            <w:r w:rsidRPr="00C2126F">
              <w:rPr>
                <w:rFonts w:ascii="Times New Roman" w:hAnsi="Times New Roman"/>
                <w:sz w:val="24"/>
                <w:szCs w:val="24"/>
              </w:rPr>
              <w:t xml:space="preserve"> susitikima</w:t>
            </w:r>
            <w:r>
              <w:rPr>
                <w:rFonts w:ascii="Times New Roman" w:hAnsi="Times New Roman"/>
                <w:sz w:val="24"/>
                <w:szCs w:val="24"/>
              </w:rPr>
              <w:t>i</w:t>
            </w:r>
            <w:r w:rsidRPr="00C2126F">
              <w:rPr>
                <w:rFonts w:ascii="Times New Roman" w:hAnsi="Times New Roman"/>
                <w:sz w:val="24"/>
                <w:szCs w:val="24"/>
              </w:rPr>
              <w:t xml:space="preserve"> tėvams, kurių vaikai pradės lankyti ugdymo įstaigą nuo naujų mokslo metų. Dalyvavo </w:t>
            </w:r>
            <w:r>
              <w:rPr>
                <w:rFonts w:ascii="Times New Roman" w:hAnsi="Times New Roman"/>
                <w:sz w:val="24"/>
                <w:szCs w:val="24"/>
              </w:rPr>
              <w:t>39 šeimos;</w:t>
            </w:r>
          </w:p>
          <w:p w14:paraId="49EBA570"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S</w:t>
            </w:r>
            <w:r w:rsidRPr="00C2126F">
              <w:rPr>
                <w:rFonts w:ascii="Times New Roman" w:hAnsi="Times New Roman"/>
                <w:sz w:val="24"/>
                <w:szCs w:val="24"/>
              </w:rPr>
              <w:t>iekiant įvertinti vaikų pasiekimus ir numatyti ugdymo(</w:t>
            </w:r>
            <w:proofErr w:type="spellStart"/>
            <w:r w:rsidRPr="00C2126F">
              <w:rPr>
                <w:rFonts w:ascii="Times New Roman" w:hAnsi="Times New Roman"/>
                <w:sz w:val="24"/>
                <w:szCs w:val="24"/>
              </w:rPr>
              <w:t>si</w:t>
            </w:r>
            <w:proofErr w:type="spellEnd"/>
            <w:r w:rsidRPr="00C2126F">
              <w:rPr>
                <w:rFonts w:ascii="Times New Roman" w:hAnsi="Times New Roman"/>
                <w:sz w:val="24"/>
                <w:szCs w:val="24"/>
              </w:rPr>
              <w:t>) gaires ikimokykliniam ugdymui, vykdyti individualūs susitikimai</w:t>
            </w:r>
            <w:r>
              <w:rPr>
                <w:rFonts w:ascii="Times New Roman" w:hAnsi="Times New Roman"/>
                <w:sz w:val="24"/>
                <w:szCs w:val="24"/>
              </w:rPr>
              <w:t xml:space="preserve">/ pokalbiai </w:t>
            </w:r>
            <w:r w:rsidRPr="00C2126F">
              <w:rPr>
                <w:rFonts w:ascii="Times New Roman" w:hAnsi="Times New Roman"/>
                <w:sz w:val="24"/>
                <w:szCs w:val="24"/>
              </w:rPr>
              <w:t xml:space="preserve">su ugdytinių tėvais. Įvyko </w:t>
            </w:r>
            <w:r>
              <w:rPr>
                <w:rFonts w:ascii="Times New Roman" w:hAnsi="Times New Roman"/>
                <w:sz w:val="24"/>
                <w:szCs w:val="24"/>
              </w:rPr>
              <w:t>72</w:t>
            </w:r>
            <w:r w:rsidRPr="00C2126F">
              <w:rPr>
                <w:rFonts w:ascii="Times New Roman" w:hAnsi="Times New Roman"/>
                <w:sz w:val="24"/>
                <w:szCs w:val="24"/>
              </w:rPr>
              <w:t xml:space="preserve"> susitikimai</w:t>
            </w:r>
            <w:r>
              <w:rPr>
                <w:rFonts w:ascii="Times New Roman" w:hAnsi="Times New Roman"/>
                <w:sz w:val="24"/>
                <w:szCs w:val="24"/>
              </w:rPr>
              <w:t>;</w:t>
            </w:r>
          </w:p>
          <w:p w14:paraId="70368E94" w14:textId="77777777" w:rsidR="00DF6F0D" w:rsidRPr="001419B1"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Į</w:t>
            </w:r>
            <w:r w:rsidRPr="00C2126F">
              <w:rPr>
                <w:rFonts w:ascii="Times New Roman" w:hAnsi="Times New Roman"/>
                <w:sz w:val="24"/>
                <w:szCs w:val="24"/>
              </w:rPr>
              <w:t xml:space="preserve">vertinus vaikų pasiekimus ir gebėjimus, patobulintas ugdymo individualizavimas, sudarant sąlygas </w:t>
            </w:r>
            <w:proofErr w:type="spellStart"/>
            <w:r w:rsidRPr="00C2126F">
              <w:rPr>
                <w:rFonts w:ascii="Times New Roman" w:hAnsi="Times New Roman"/>
                <w:sz w:val="24"/>
                <w:szCs w:val="24"/>
              </w:rPr>
              <w:t>įtrauki</w:t>
            </w:r>
            <w:r>
              <w:rPr>
                <w:rFonts w:ascii="Times New Roman" w:hAnsi="Times New Roman"/>
                <w:sz w:val="24"/>
                <w:szCs w:val="24"/>
              </w:rPr>
              <w:t>a</w:t>
            </w:r>
            <w:r w:rsidRPr="00C2126F">
              <w:rPr>
                <w:rFonts w:ascii="Times New Roman" w:hAnsi="Times New Roman"/>
                <w:sz w:val="24"/>
                <w:szCs w:val="24"/>
              </w:rPr>
              <w:t>jam</w:t>
            </w:r>
            <w:proofErr w:type="spellEnd"/>
            <w:r w:rsidRPr="00C2126F">
              <w:rPr>
                <w:rFonts w:ascii="Times New Roman" w:hAnsi="Times New Roman"/>
                <w:sz w:val="24"/>
                <w:szCs w:val="24"/>
              </w:rPr>
              <w:t xml:space="preserve"> ugdymui, suteikta pagalba spec. poreikių vaikams pagal PPT pažymose „Dėl specialiojo ugdymosi švietimo pagalbos skyrimo“ nurodytas rekomendacijas. Suteikta mok</w:t>
            </w:r>
            <w:r>
              <w:rPr>
                <w:rFonts w:ascii="Times New Roman" w:hAnsi="Times New Roman"/>
                <w:sz w:val="24"/>
                <w:szCs w:val="24"/>
              </w:rPr>
              <w:t>inio</w:t>
            </w:r>
            <w:r w:rsidRPr="00C2126F">
              <w:rPr>
                <w:rFonts w:ascii="Times New Roman" w:hAnsi="Times New Roman"/>
                <w:sz w:val="24"/>
                <w:szCs w:val="24"/>
              </w:rPr>
              <w:t xml:space="preserve"> padėjėjų pagalba</w:t>
            </w:r>
            <w:r>
              <w:rPr>
                <w:rFonts w:ascii="Times New Roman" w:hAnsi="Times New Roman"/>
                <w:sz w:val="24"/>
                <w:szCs w:val="24"/>
              </w:rPr>
              <w:t xml:space="preserve"> labai didelių ir </w:t>
            </w:r>
            <w:r w:rsidRPr="00C2126F">
              <w:rPr>
                <w:rFonts w:ascii="Times New Roman" w:hAnsi="Times New Roman"/>
                <w:sz w:val="24"/>
                <w:szCs w:val="24"/>
              </w:rPr>
              <w:t xml:space="preserve"> didelių specialiųjų poreikių </w:t>
            </w:r>
            <w:r>
              <w:rPr>
                <w:rFonts w:ascii="Times New Roman" w:hAnsi="Times New Roman"/>
                <w:sz w:val="24"/>
                <w:szCs w:val="24"/>
              </w:rPr>
              <w:t>bei negalią turintiems dešimčiai ugdytinių.</w:t>
            </w:r>
          </w:p>
          <w:p w14:paraId="7808BC3F" w14:textId="77777777" w:rsidR="00DF6F0D" w:rsidRDefault="00DF6F0D" w:rsidP="002062F6">
            <w:pPr>
              <w:pStyle w:val="Sraopastraipa"/>
              <w:spacing w:line="276" w:lineRule="auto"/>
              <w:ind w:left="354"/>
              <w:jc w:val="both"/>
              <w:rPr>
                <w:rFonts w:ascii="Times New Roman" w:hAnsi="Times New Roman"/>
                <w:sz w:val="24"/>
                <w:szCs w:val="24"/>
              </w:rPr>
            </w:pPr>
          </w:p>
        </w:tc>
      </w:tr>
      <w:tr w:rsidR="00DF6F0D" w:rsidRPr="007A4B44" w14:paraId="59296A6E" w14:textId="77777777" w:rsidTr="002062F6">
        <w:tc>
          <w:tcPr>
            <w:tcW w:w="9634" w:type="dxa"/>
            <w:gridSpan w:val="2"/>
          </w:tcPr>
          <w:p w14:paraId="3D17E7EE" w14:textId="77777777" w:rsidR="00DF6F0D" w:rsidRPr="0097544E" w:rsidRDefault="00DF6F0D" w:rsidP="002062F6">
            <w:pPr>
              <w:rPr>
                <w:rFonts w:ascii="Times New Roman" w:hAnsi="Times New Roman"/>
                <w:b/>
                <w:sz w:val="24"/>
                <w:szCs w:val="24"/>
              </w:rPr>
            </w:pPr>
            <w:r w:rsidRPr="0097544E">
              <w:rPr>
                <w:rFonts w:ascii="Times New Roman" w:hAnsi="Times New Roman"/>
                <w:b/>
                <w:sz w:val="24"/>
                <w:szCs w:val="24"/>
              </w:rPr>
              <w:t xml:space="preserve">2. Tikslas – </w:t>
            </w:r>
            <w:r w:rsidRPr="00A62699">
              <w:rPr>
                <w:rFonts w:ascii="Times New Roman" w:hAnsi="Times New Roman"/>
                <w:b/>
                <w:sz w:val="24"/>
                <w:szCs w:val="24"/>
              </w:rPr>
              <w:t>ugdyti sveikatos stiprinimo ir saugojimo nuostatas, tobulinant sąlygas aktyviai fizinei veiklai ir emocinei kompetencijai lavinti.</w:t>
            </w:r>
          </w:p>
        </w:tc>
      </w:tr>
      <w:tr w:rsidR="00DF6F0D" w:rsidRPr="007A4B44" w14:paraId="66983660" w14:textId="77777777" w:rsidTr="002062F6">
        <w:tc>
          <w:tcPr>
            <w:tcW w:w="2689" w:type="dxa"/>
          </w:tcPr>
          <w:p w14:paraId="24E4EE0E" w14:textId="77777777" w:rsidR="00DF6F0D" w:rsidRPr="002404C1" w:rsidRDefault="00DF6F0D" w:rsidP="002062F6">
            <w:pPr>
              <w:pStyle w:val="Sraopastraipa"/>
              <w:numPr>
                <w:ilvl w:val="0"/>
                <w:numId w:val="5"/>
              </w:numPr>
              <w:tabs>
                <w:tab w:val="left" w:pos="426"/>
                <w:tab w:val="left" w:pos="1985"/>
              </w:tabs>
              <w:spacing w:line="276" w:lineRule="auto"/>
              <w:ind w:left="142" w:hanging="142"/>
              <w:rPr>
                <w:rFonts w:ascii="Times New Roman" w:hAnsi="Times New Roman"/>
                <w:sz w:val="24"/>
                <w:szCs w:val="24"/>
              </w:rPr>
            </w:pPr>
            <w:r w:rsidRPr="002404C1">
              <w:rPr>
                <w:rFonts w:ascii="Times New Roman" w:hAnsi="Times New Roman"/>
                <w:bCs/>
                <w:sz w:val="24"/>
                <w:szCs w:val="24"/>
              </w:rPr>
              <w:t>Uždavinys. Ugdant sveikos ir saugios gyvensenos įgūdžius,</w:t>
            </w:r>
            <w:r w:rsidRPr="002404C1">
              <w:rPr>
                <w:rFonts w:ascii="Times New Roman" w:hAnsi="Times New Roman"/>
                <w:sz w:val="24"/>
                <w:szCs w:val="24"/>
              </w:rPr>
              <w:t xml:space="preserve"> kurti sveiką, pozityviais bendruomenės narių santykiais grindžiamą emocinę bei fizinę aplinką.</w:t>
            </w:r>
          </w:p>
          <w:p w14:paraId="7D8D5EBB" w14:textId="77777777" w:rsidR="00DF6F0D" w:rsidRPr="00C13E39" w:rsidRDefault="00DF6F0D" w:rsidP="002062F6">
            <w:pPr>
              <w:rPr>
                <w:rFonts w:ascii="Times New Roman" w:hAnsi="Times New Roman"/>
                <w:bCs/>
                <w:sz w:val="24"/>
                <w:szCs w:val="24"/>
              </w:rPr>
            </w:pPr>
          </w:p>
        </w:tc>
        <w:tc>
          <w:tcPr>
            <w:tcW w:w="6945" w:type="dxa"/>
          </w:tcPr>
          <w:p w14:paraId="33782F5C" w14:textId="77777777" w:rsidR="00DF6F0D" w:rsidRPr="001453B7" w:rsidRDefault="00DF6F0D" w:rsidP="002062F6">
            <w:pPr>
              <w:spacing w:line="276" w:lineRule="auto"/>
              <w:jc w:val="both"/>
              <w:rPr>
                <w:rFonts w:ascii="Times New Roman" w:hAnsi="Times New Roman"/>
                <w:i/>
                <w:sz w:val="24"/>
                <w:szCs w:val="24"/>
              </w:rPr>
            </w:pPr>
            <w:r w:rsidRPr="001453B7">
              <w:rPr>
                <w:rFonts w:ascii="Times New Roman" w:hAnsi="Times New Roman"/>
                <w:i/>
                <w:sz w:val="24"/>
                <w:szCs w:val="24"/>
              </w:rPr>
              <w:t>Visų veiklų  metu buvo ugdomi  sveikos ir saugios gyvensenos įgūdžiai</w:t>
            </w:r>
            <w:r>
              <w:rPr>
                <w:rFonts w:ascii="Times New Roman" w:hAnsi="Times New Roman"/>
                <w:i/>
                <w:sz w:val="24"/>
                <w:szCs w:val="24"/>
              </w:rPr>
              <w:t>:</w:t>
            </w:r>
          </w:p>
          <w:p w14:paraId="24BDA6FA" w14:textId="77777777" w:rsidR="00DF6F0D" w:rsidRPr="00AD7241" w:rsidRDefault="00DF6F0D" w:rsidP="002062F6">
            <w:pPr>
              <w:pStyle w:val="Sraopastraipa"/>
              <w:numPr>
                <w:ilvl w:val="0"/>
                <w:numId w:val="3"/>
              </w:numPr>
              <w:spacing w:line="276" w:lineRule="auto"/>
              <w:ind w:left="6" w:firstLine="348"/>
              <w:jc w:val="both"/>
              <w:rPr>
                <w:rFonts w:ascii="Times New Roman" w:hAnsi="Times New Roman"/>
                <w:sz w:val="24"/>
                <w:szCs w:val="24"/>
              </w:rPr>
            </w:pPr>
            <w:r w:rsidRPr="00A62699">
              <w:rPr>
                <w:rFonts w:ascii="Times New Roman" w:hAnsi="Times New Roman"/>
                <w:bCs/>
                <w:sz w:val="24"/>
                <w:szCs w:val="24"/>
              </w:rPr>
              <w:t>Ugd</w:t>
            </w:r>
            <w:r>
              <w:rPr>
                <w:rFonts w:ascii="Times New Roman" w:hAnsi="Times New Roman"/>
                <w:bCs/>
                <w:sz w:val="24"/>
                <w:szCs w:val="24"/>
              </w:rPr>
              <w:t>ant</w:t>
            </w:r>
            <w:r w:rsidRPr="00A62699">
              <w:rPr>
                <w:rFonts w:ascii="Times New Roman" w:hAnsi="Times New Roman"/>
                <w:bCs/>
                <w:sz w:val="24"/>
                <w:szCs w:val="24"/>
              </w:rPr>
              <w:t xml:space="preserve"> sveikos ir saugios gyvensenos įgūdžius</w:t>
            </w:r>
            <w:r>
              <w:rPr>
                <w:rFonts w:ascii="Times New Roman" w:hAnsi="Times New Roman"/>
                <w:bCs/>
                <w:sz w:val="24"/>
                <w:szCs w:val="24"/>
              </w:rPr>
              <w:t xml:space="preserve">, kiekvienas rytas darželyje pradedamas projektu „Ryto </w:t>
            </w:r>
            <w:proofErr w:type="spellStart"/>
            <w:r>
              <w:rPr>
                <w:rFonts w:ascii="Times New Roman" w:hAnsi="Times New Roman"/>
                <w:bCs/>
                <w:sz w:val="24"/>
                <w:szCs w:val="24"/>
              </w:rPr>
              <w:t>tra</w:t>
            </w:r>
            <w:proofErr w:type="spellEnd"/>
            <w:r>
              <w:rPr>
                <w:rFonts w:ascii="Times New Roman" w:hAnsi="Times New Roman"/>
                <w:bCs/>
                <w:sz w:val="24"/>
                <w:szCs w:val="24"/>
              </w:rPr>
              <w:t>-lia-lia“: kiekvieną rytmetį visi ugdytiniai salėje 20 min. aktyviai sportuoja: daro mankštą, šoka ritminius arba liaudiškus šokius. Už kiekvieno rytmečio veiklas atsakingas vis kitas pedagogas.</w:t>
            </w:r>
          </w:p>
          <w:p w14:paraId="1ABB9466" w14:textId="77777777" w:rsidR="00DF6F0D" w:rsidRPr="00AD7241" w:rsidRDefault="00DF6F0D" w:rsidP="002062F6">
            <w:pPr>
              <w:pStyle w:val="Sraopastraipa"/>
              <w:numPr>
                <w:ilvl w:val="0"/>
                <w:numId w:val="3"/>
              </w:numPr>
              <w:spacing w:line="276" w:lineRule="auto"/>
              <w:ind w:left="6" w:firstLine="348"/>
              <w:jc w:val="both"/>
              <w:rPr>
                <w:rFonts w:ascii="Times New Roman" w:hAnsi="Times New Roman"/>
                <w:sz w:val="24"/>
                <w:szCs w:val="24"/>
              </w:rPr>
            </w:pPr>
            <w:r>
              <w:rPr>
                <w:rFonts w:ascii="Times New Roman" w:hAnsi="Times New Roman"/>
                <w:sz w:val="24"/>
                <w:szCs w:val="24"/>
              </w:rPr>
              <w:t xml:space="preserve">Parengta ir komisijos prie  LR Sveikatos ministerijos akredituota sveikatos stiprinimo programa „Sveikatos takeliu“. Ją įgyvendina 100 proc. pedagogų, dalyvauja 100 proc. ugdytinių. </w:t>
            </w:r>
          </w:p>
          <w:p w14:paraId="2938BCC9" w14:textId="77777777" w:rsidR="00DF6F0D" w:rsidRPr="00B770D0" w:rsidRDefault="00DF6F0D" w:rsidP="002062F6">
            <w:pPr>
              <w:pStyle w:val="Sraopastraipa"/>
              <w:numPr>
                <w:ilvl w:val="0"/>
                <w:numId w:val="3"/>
              </w:numPr>
              <w:spacing w:line="276" w:lineRule="auto"/>
              <w:ind w:left="6" w:firstLine="348"/>
              <w:jc w:val="both"/>
              <w:rPr>
                <w:rFonts w:ascii="Times New Roman" w:hAnsi="Times New Roman"/>
                <w:sz w:val="24"/>
                <w:szCs w:val="24"/>
              </w:rPr>
            </w:pPr>
            <w:r>
              <w:rPr>
                <w:rFonts w:ascii="Times New Roman" w:hAnsi="Times New Roman"/>
                <w:sz w:val="24"/>
                <w:szCs w:val="24"/>
              </w:rPr>
              <w:t xml:space="preserve">Bendradarbiaujant su </w:t>
            </w:r>
            <w:r w:rsidRPr="003F3CA3">
              <w:rPr>
                <w:rFonts w:ascii="Times New Roman" w:hAnsi="Times New Roman"/>
                <w:color w:val="050505"/>
                <w:sz w:val="24"/>
                <w:szCs w:val="24"/>
                <w:shd w:val="clear" w:color="auto" w:fill="FFFFFF"/>
              </w:rPr>
              <w:t>Lietuvos medicinos studentų asociacij</w:t>
            </w:r>
            <w:r>
              <w:rPr>
                <w:rFonts w:ascii="Times New Roman" w:hAnsi="Times New Roman"/>
                <w:color w:val="050505"/>
                <w:sz w:val="24"/>
                <w:szCs w:val="24"/>
                <w:shd w:val="clear" w:color="auto" w:fill="FFFFFF"/>
              </w:rPr>
              <w:t>a</w:t>
            </w:r>
            <w:r w:rsidRPr="003F3CA3">
              <w:rPr>
                <w:rFonts w:ascii="Times New Roman" w:hAnsi="Times New Roman"/>
                <w:color w:val="050505"/>
                <w:sz w:val="24"/>
                <w:szCs w:val="24"/>
                <w:shd w:val="clear" w:color="auto" w:fill="FFFFFF"/>
              </w:rPr>
              <w:t xml:space="preserve"> (</w:t>
            </w:r>
            <w:proofErr w:type="spellStart"/>
            <w:r w:rsidRPr="003F3CA3">
              <w:rPr>
                <w:rFonts w:ascii="Times New Roman" w:hAnsi="Times New Roman"/>
                <w:color w:val="050505"/>
                <w:sz w:val="24"/>
                <w:szCs w:val="24"/>
                <w:shd w:val="clear" w:color="auto" w:fill="FFFFFF"/>
              </w:rPr>
              <w:t>LiMSA</w:t>
            </w:r>
            <w:proofErr w:type="spellEnd"/>
            <w:r w:rsidRPr="003F3CA3">
              <w:rPr>
                <w:rFonts w:ascii="Times New Roman" w:hAnsi="Times New Roman"/>
                <w:color w:val="050505"/>
                <w:sz w:val="24"/>
                <w:szCs w:val="24"/>
                <w:shd w:val="clear" w:color="auto" w:fill="FFFFFF"/>
              </w:rPr>
              <w:t>)</w:t>
            </w:r>
            <w:r>
              <w:rPr>
                <w:rFonts w:ascii="Times New Roman" w:hAnsi="Times New Roman"/>
                <w:color w:val="050505"/>
                <w:sz w:val="24"/>
                <w:szCs w:val="24"/>
                <w:shd w:val="clear" w:color="auto" w:fill="FFFFFF"/>
              </w:rPr>
              <w:t>,  darželyje vykdytas tęstinis p</w:t>
            </w:r>
            <w:r w:rsidRPr="003F3CA3">
              <w:rPr>
                <w:rFonts w:ascii="Times New Roman" w:hAnsi="Times New Roman"/>
                <w:color w:val="050505"/>
                <w:sz w:val="24"/>
                <w:szCs w:val="24"/>
                <w:shd w:val="clear" w:color="auto" w:fill="FFFFFF"/>
              </w:rPr>
              <w:t>rojektas “Žaislų ligoninė”</w:t>
            </w:r>
            <w:r>
              <w:rPr>
                <w:rFonts w:ascii="Times New Roman" w:hAnsi="Times New Roman"/>
                <w:color w:val="050505"/>
                <w:sz w:val="24"/>
                <w:szCs w:val="24"/>
                <w:shd w:val="clear" w:color="auto" w:fill="FFFFFF"/>
              </w:rPr>
              <w:t>. V</w:t>
            </w:r>
            <w:r w:rsidRPr="003F3CA3">
              <w:rPr>
                <w:rFonts w:ascii="Times New Roman" w:hAnsi="Times New Roman"/>
                <w:color w:val="050505"/>
                <w:sz w:val="24"/>
                <w:szCs w:val="24"/>
                <w:shd w:val="clear" w:color="auto" w:fill="FFFFFF"/>
              </w:rPr>
              <w:t>aika</w:t>
            </w:r>
            <w:r>
              <w:rPr>
                <w:rFonts w:ascii="Times New Roman" w:hAnsi="Times New Roman"/>
                <w:color w:val="050505"/>
                <w:sz w:val="24"/>
                <w:szCs w:val="24"/>
                <w:shd w:val="clear" w:color="auto" w:fill="FFFFFF"/>
              </w:rPr>
              <w:t>i įgijo</w:t>
            </w:r>
            <w:r w:rsidRPr="003F3CA3">
              <w:rPr>
                <w:rFonts w:ascii="Times New Roman" w:hAnsi="Times New Roman"/>
                <w:color w:val="050505"/>
                <w:sz w:val="24"/>
                <w:szCs w:val="24"/>
                <w:shd w:val="clear" w:color="auto" w:fill="FFFFFF"/>
              </w:rPr>
              <w:t xml:space="preserve"> žinių apie sveikatą,</w:t>
            </w:r>
            <w:r>
              <w:rPr>
                <w:rFonts w:ascii="Times New Roman" w:hAnsi="Times New Roman"/>
                <w:color w:val="050505"/>
                <w:sz w:val="24"/>
                <w:szCs w:val="24"/>
                <w:shd w:val="clear" w:color="auto" w:fill="FFFFFF"/>
              </w:rPr>
              <w:t xml:space="preserve"> buvo</w:t>
            </w:r>
            <w:r w:rsidRPr="003F3CA3">
              <w:rPr>
                <w:rFonts w:ascii="Times New Roman" w:hAnsi="Times New Roman"/>
                <w:color w:val="050505"/>
                <w:sz w:val="24"/>
                <w:szCs w:val="24"/>
                <w:shd w:val="clear" w:color="auto" w:fill="FFFFFF"/>
              </w:rPr>
              <w:t xml:space="preserve"> supažindinti su gydytojo profesija ir </w:t>
            </w:r>
            <w:r>
              <w:rPr>
                <w:rFonts w:ascii="Times New Roman" w:hAnsi="Times New Roman"/>
                <w:color w:val="050505"/>
                <w:sz w:val="24"/>
                <w:szCs w:val="24"/>
                <w:shd w:val="clear" w:color="auto" w:fill="FFFFFF"/>
              </w:rPr>
              <w:t>įsitikino</w:t>
            </w:r>
            <w:r w:rsidRPr="003F3CA3">
              <w:rPr>
                <w:rFonts w:ascii="Times New Roman" w:hAnsi="Times New Roman"/>
                <w:color w:val="050505"/>
                <w:sz w:val="24"/>
                <w:szCs w:val="24"/>
                <w:shd w:val="clear" w:color="auto" w:fill="FFFFFF"/>
              </w:rPr>
              <w:t>, kad lankytis gydytojo kabinete visai nebaisu</w:t>
            </w:r>
            <w:r>
              <w:rPr>
                <w:rFonts w:ascii="Times New Roman" w:hAnsi="Times New Roman"/>
                <w:color w:val="050505"/>
                <w:sz w:val="24"/>
                <w:szCs w:val="24"/>
                <w:shd w:val="clear" w:color="auto" w:fill="FFFFFF"/>
              </w:rPr>
              <w:t xml:space="preserve">. Dalyvavo 90 proc. ugdytinių. </w:t>
            </w:r>
          </w:p>
          <w:p w14:paraId="00AF398C" w14:textId="77777777" w:rsidR="00DF6F0D" w:rsidRPr="00B770D0" w:rsidRDefault="00DF6F0D" w:rsidP="002062F6">
            <w:pPr>
              <w:pStyle w:val="Sraopastraipa"/>
              <w:numPr>
                <w:ilvl w:val="0"/>
                <w:numId w:val="3"/>
              </w:numPr>
              <w:spacing w:line="276" w:lineRule="auto"/>
              <w:ind w:left="6" w:firstLine="354"/>
              <w:jc w:val="both"/>
              <w:rPr>
                <w:rFonts w:ascii="Times New Roman" w:hAnsi="Times New Roman"/>
                <w:sz w:val="24"/>
                <w:szCs w:val="24"/>
              </w:rPr>
            </w:pPr>
            <w:r>
              <w:rPr>
                <w:rFonts w:ascii="Times New Roman" w:hAnsi="Times New Roman"/>
                <w:sz w:val="24"/>
                <w:szCs w:val="24"/>
              </w:rPr>
              <w:lastRenderedPageBreak/>
              <w:t xml:space="preserve">Lietuvos tautinio olimpinio komiteto ir </w:t>
            </w:r>
            <w:r w:rsidRPr="00B770D0">
              <w:rPr>
                <w:rFonts w:ascii="Times New Roman" w:hAnsi="Times New Roman"/>
                <w:sz w:val="24"/>
                <w:szCs w:val="24"/>
              </w:rPr>
              <w:t xml:space="preserve">Lietuvos ikimokyklinio ugdymo įstaigų </w:t>
            </w:r>
            <w:r>
              <w:rPr>
                <w:rFonts w:ascii="Times New Roman" w:hAnsi="Times New Roman"/>
                <w:sz w:val="24"/>
                <w:szCs w:val="24"/>
              </w:rPr>
              <w:t xml:space="preserve">kūno kultūros </w:t>
            </w:r>
            <w:r w:rsidRPr="00B770D0">
              <w:rPr>
                <w:rFonts w:ascii="Times New Roman" w:hAnsi="Times New Roman"/>
                <w:sz w:val="24"/>
                <w:szCs w:val="24"/>
              </w:rPr>
              <w:t>projektas ,,Lietuvos</w:t>
            </w:r>
            <w:r>
              <w:rPr>
                <w:rFonts w:ascii="Times New Roman" w:hAnsi="Times New Roman"/>
                <w:sz w:val="24"/>
                <w:szCs w:val="24"/>
              </w:rPr>
              <w:t xml:space="preserve"> </w:t>
            </w:r>
            <w:r w:rsidRPr="00B770D0">
              <w:rPr>
                <w:rFonts w:ascii="Times New Roman" w:hAnsi="Times New Roman"/>
                <w:sz w:val="24"/>
                <w:szCs w:val="24"/>
              </w:rPr>
              <w:t>mažųjų</w:t>
            </w:r>
            <w:r>
              <w:rPr>
                <w:rFonts w:ascii="Times New Roman" w:hAnsi="Times New Roman"/>
                <w:sz w:val="24"/>
                <w:szCs w:val="24"/>
              </w:rPr>
              <w:t xml:space="preserve"> </w:t>
            </w:r>
            <w:r w:rsidRPr="00B770D0">
              <w:rPr>
                <w:rFonts w:ascii="Times New Roman" w:hAnsi="Times New Roman"/>
                <w:sz w:val="24"/>
                <w:szCs w:val="24"/>
              </w:rPr>
              <w:t>žaidynės 202</w:t>
            </w:r>
            <w:r>
              <w:rPr>
                <w:rFonts w:ascii="Times New Roman" w:hAnsi="Times New Roman"/>
                <w:sz w:val="24"/>
                <w:szCs w:val="24"/>
              </w:rPr>
              <w:t>4</w:t>
            </w:r>
            <w:r w:rsidRPr="00B770D0">
              <w:rPr>
                <w:rFonts w:ascii="Times New Roman" w:hAnsi="Times New Roman"/>
                <w:sz w:val="24"/>
                <w:szCs w:val="24"/>
              </w:rPr>
              <w:t>“</w:t>
            </w:r>
            <w:r>
              <w:rPr>
                <w:rFonts w:ascii="Times New Roman" w:hAnsi="Times New Roman"/>
                <w:sz w:val="24"/>
                <w:szCs w:val="24"/>
              </w:rPr>
              <w:t xml:space="preserve"> Kauno sporto halėje. Dalyvavo Darželio ugdytinių komanda.</w:t>
            </w:r>
          </w:p>
          <w:p w14:paraId="5D3F711F" w14:textId="77777777" w:rsidR="00DF6F0D" w:rsidRPr="00B770D0" w:rsidRDefault="00DF6F0D" w:rsidP="002062F6">
            <w:pPr>
              <w:pStyle w:val="Sraopastraipa"/>
              <w:numPr>
                <w:ilvl w:val="0"/>
                <w:numId w:val="3"/>
              </w:numPr>
              <w:spacing w:line="276" w:lineRule="auto"/>
              <w:ind w:left="0" w:firstLine="360"/>
              <w:jc w:val="both"/>
              <w:rPr>
                <w:rFonts w:ascii="Times New Roman" w:hAnsi="Times New Roman"/>
                <w:sz w:val="24"/>
                <w:szCs w:val="24"/>
              </w:rPr>
            </w:pPr>
            <w:r w:rsidRPr="000D6CC4">
              <w:rPr>
                <w:rFonts w:ascii="Times New Roman" w:eastAsia="Calibri" w:hAnsi="Times New Roman"/>
                <w:bCs/>
                <w:kern w:val="2"/>
                <w:sz w:val="24"/>
                <w:szCs w:val="24"/>
                <w14:ligatures w14:val="standardContextual"/>
              </w:rPr>
              <w:t xml:space="preserve">Respublikinė ikimokyklinių įstaigų kūno kultūros pedagogų asociacijos akcija, </w:t>
            </w:r>
            <w:r w:rsidRPr="00B770D0">
              <w:rPr>
                <w:rFonts w:ascii="Times New Roman" w:hAnsi="Times New Roman"/>
                <w:sz w:val="24"/>
                <w:szCs w:val="24"/>
              </w:rPr>
              <w:t>skirta paminėti tarptautinę dieną be automobilio „Rieda</w:t>
            </w:r>
            <w:r>
              <w:rPr>
                <w:rFonts w:ascii="Times New Roman" w:hAnsi="Times New Roman"/>
                <w:sz w:val="24"/>
                <w:szCs w:val="24"/>
              </w:rPr>
              <w:t xml:space="preserve"> </w:t>
            </w:r>
            <w:r w:rsidRPr="00B770D0">
              <w:rPr>
                <w:rFonts w:ascii="Times New Roman" w:hAnsi="Times New Roman"/>
                <w:sz w:val="24"/>
                <w:szCs w:val="24"/>
              </w:rPr>
              <w:t>ratai</w:t>
            </w:r>
            <w:r>
              <w:rPr>
                <w:rFonts w:ascii="Times New Roman" w:hAnsi="Times New Roman"/>
                <w:sz w:val="24"/>
                <w:szCs w:val="24"/>
              </w:rPr>
              <w:t xml:space="preserve"> </w:t>
            </w:r>
            <w:proofErr w:type="spellStart"/>
            <w:r w:rsidRPr="00B770D0">
              <w:rPr>
                <w:rFonts w:ascii="Times New Roman" w:hAnsi="Times New Roman"/>
                <w:sz w:val="24"/>
                <w:szCs w:val="24"/>
              </w:rPr>
              <w:t>rateliukai</w:t>
            </w:r>
            <w:proofErr w:type="spellEnd"/>
            <w:r w:rsidRPr="00B770D0">
              <w:rPr>
                <w:rFonts w:ascii="Times New Roman" w:hAnsi="Times New Roman"/>
                <w:sz w:val="24"/>
                <w:szCs w:val="24"/>
              </w:rPr>
              <w:t>“</w:t>
            </w:r>
            <w:r>
              <w:rPr>
                <w:rFonts w:ascii="Times New Roman" w:hAnsi="Times New Roman"/>
                <w:sz w:val="24"/>
                <w:szCs w:val="24"/>
              </w:rPr>
              <w:t>. Dalyvavo visi (100 proc.) ugdytiniai,  tą dieną buvę įstaigoje.</w:t>
            </w:r>
          </w:p>
          <w:p w14:paraId="65E3941E" w14:textId="77777777" w:rsidR="00DF6F0D" w:rsidRPr="00B770D0" w:rsidRDefault="00DF6F0D" w:rsidP="002062F6">
            <w:pPr>
              <w:pStyle w:val="Sraopastraipa"/>
              <w:numPr>
                <w:ilvl w:val="0"/>
                <w:numId w:val="3"/>
              </w:numPr>
              <w:spacing w:line="276" w:lineRule="auto"/>
              <w:ind w:left="0" w:firstLine="360"/>
              <w:jc w:val="both"/>
              <w:rPr>
                <w:rFonts w:ascii="Times New Roman" w:hAnsi="Times New Roman"/>
                <w:sz w:val="24"/>
                <w:szCs w:val="24"/>
              </w:rPr>
            </w:pPr>
            <w:r w:rsidRPr="00B770D0">
              <w:rPr>
                <w:rFonts w:ascii="Times New Roman" w:hAnsi="Times New Roman"/>
                <w:sz w:val="24"/>
                <w:szCs w:val="24"/>
              </w:rPr>
              <w:t>Respublikinė ikimokyklinių įstaigų kūno kultūros pedagogų asociacijos akcija, skirta paminėti Kūno kultūros ir sporto dieną „Mažoji mylia –2024“</w:t>
            </w:r>
            <w:r>
              <w:rPr>
                <w:rFonts w:ascii="Times New Roman" w:hAnsi="Times New Roman"/>
                <w:sz w:val="24"/>
                <w:szCs w:val="24"/>
              </w:rPr>
              <w:t>. Bėgime dalyvavo visi (100 proc.) ugdytiniai, tą dieną buvę įstaigoje.</w:t>
            </w:r>
          </w:p>
          <w:p w14:paraId="66B630BE" w14:textId="77777777" w:rsidR="00DF6F0D" w:rsidRPr="00B770D0" w:rsidRDefault="00DF6F0D" w:rsidP="002062F6">
            <w:pPr>
              <w:pStyle w:val="Sraopastraipa"/>
              <w:numPr>
                <w:ilvl w:val="0"/>
                <w:numId w:val="3"/>
              </w:numPr>
              <w:spacing w:line="276" w:lineRule="auto"/>
              <w:ind w:left="0" w:firstLine="360"/>
              <w:jc w:val="both"/>
              <w:rPr>
                <w:rFonts w:ascii="Times New Roman" w:hAnsi="Times New Roman"/>
                <w:sz w:val="24"/>
                <w:szCs w:val="24"/>
              </w:rPr>
            </w:pPr>
            <w:r w:rsidRPr="00B770D0">
              <w:rPr>
                <w:rFonts w:ascii="Times New Roman" w:hAnsi="Times New Roman"/>
                <w:sz w:val="24"/>
                <w:szCs w:val="24"/>
              </w:rPr>
              <w:t>Respublikinė ikimokyklinio ir priešmokyklinio amžiaus vaikų ir jų</w:t>
            </w:r>
            <w:r>
              <w:rPr>
                <w:rFonts w:ascii="Times New Roman" w:hAnsi="Times New Roman"/>
                <w:sz w:val="24"/>
                <w:szCs w:val="24"/>
              </w:rPr>
              <w:t xml:space="preserve"> </w:t>
            </w:r>
            <w:r w:rsidRPr="00B770D0">
              <w:rPr>
                <w:rFonts w:ascii="Times New Roman" w:hAnsi="Times New Roman"/>
                <w:sz w:val="24"/>
                <w:szCs w:val="24"/>
              </w:rPr>
              <w:t>mokytojų akcija „Sportuojantis darželis. La</w:t>
            </w:r>
            <w:r>
              <w:rPr>
                <w:rFonts w:ascii="Times New Roman" w:hAnsi="Times New Roman"/>
                <w:sz w:val="24"/>
                <w:szCs w:val="24"/>
              </w:rPr>
              <w:t xml:space="preserve">nko </w:t>
            </w:r>
            <w:r w:rsidRPr="00B770D0">
              <w:rPr>
                <w:rFonts w:ascii="Times New Roman" w:hAnsi="Times New Roman"/>
                <w:sz w:val="24"/>
                <w:szCs w:val="24"/>
              </w:rPr>
              <w:t>diena</w:t>
            </w:r>
            <w:r>
              <w:rPr>
                <w:rFonts w:ascii="Times New Roman" w:hAnsi="Times New Roman"/>
                <w:sz w:val="24"/>
                <w:szCs w:val="24"/>
              </w:rPr>
              <w:t xml:space="preserve"> 2024</w:t>
            </w:r>
            <w:r w:rsidRPr="00B770D0">
              <w:rPr>
                <w:rFonts w:ascii="Times New Roman" w:hAnsi="Times New Roman"/>
                <w:sz w:val="24"/>
                <w:szCs w:val="24"/>
              </w:rPr>
              <w:t>“</w:t>
            </w:r>
            <w:r>
              <w:rPr>
                <w:rFonts w:ascii="Times New Roman" w:hAnsi="Times New Roman"/>
                <w:sz w:val="24"/>
                <w:szCs w:val="24"/>
              </w:rPr>
              <w:t>. Dalyvavo visi (100 proc.) įstaigoje buvę ugdytiniai</w:t>
            </w:r>
          </w:p>
          <w:p w14:paraId="7678CDCD" w14:textId="77777777" w:rsidR="00DF6F0D" w:rsidRPr="00B770D0" w:rsidRDefault="00DF6F0D" w:rsidP="002062F6">
            <w:pPr>
              <w:pStyle w:val="Sraopastraipa"/>
              <w:numPr>
                <w:ilvl w:val="0"/>
                <w:numId w:val="3"/>
              </w:numPr>
              <w:spacing w:line="276" w:lineRule="auto"/>
              <w:jc w:val="both"/>
              <w:rPr>
                <w:rFonts w:ascii="Times New Roman" w:hAnsi="Times New Roman"/>
                <w:sz w:val="24"/>
                <w:szCs w:val="24"/>
              </w:rPr>
            </w:pPr>
            <w:r w:rsidRPr="00B770D0">
              <w:rPr>
                <w:rFonts w:ascii="Times New Roman" w:hAnsi="Times New Roman"/>
                <w:sz w:val="24"/>
                <w:szCs w:val="24"/>
              </w:rPr>
              <w:t>Respublikinė ikimokyklinio ugdymo kūno kultūros pedagogų</w:t>
            </w:r>
          </w:p>
          <w:p w14:paraId="137C1714" w14:textId="77777777" w:rsidR="00DF6F0D" w:rsidRPr="00B770D0" w:rsidRDefault="00DF6F0D" w:rsidP="002062F6">
            <w:pPr>
              <w:spacing w:line="276" w:lineRule="auto"/>
              <w:jc w:val="both"/>
              <w:rPr>
                <w:rFonts w:ascii="Times New Roman" w:hAnsi="Times New Roman"/>
                <w:sz w:val="24"/>
                <w:szCs w:val="24"/>
              </w:rPr>
            </w:pPr>
            <w:r w:rsidRPr="00B770D0">
              <w:rPr>
                <w:rFonts w:ascii="Times New Roman" w:hAnsi="Times New Roman"/>
                <w:sz w:val="24"/>
                <w:szCs w:val="24"/>
              </w:rPr>
              <w:t>asociacijos akcija „Sportuojantis koridorius</w:t>
            </w:r>
            <w:r>
              <w:rPr>
                <w:rFonts w:ascii="Times New Roman" w:hAnsi="Times New Roman"/>
                <w:sz w:val="24"/>
                <w:szCs w:val="24"/>
              </w:rPr>
              <w:t xml:space="preserve"> 2024</w:t>
            </w:r>
            <w:r w:rsidRPr="00B770D0">
              <w:rPr>
                <w:rFonts w:ascii="Times New Roman" w:hAnsi="Times New Roman"/>
                <w:sz w:val="24"/>
                <w:szCs w:val="24"/>
              </w:rPr>
              <w:t>“</w:t>
            </w:r>
            <w:r>
              <w:rPr>
                <w:rFonts w:ascii="Times New Roman" w:hAnsi="Times New Roman"/>
                <w:sz w:val="24"/>
                <w:szCs w:val="24"/>
              </w:rPr>
              <w:t>. Dalyvavo visi (100 proc.) tą dieną įstaigoje buvę ugdytiniai</w:t>
            </w:r>
          </w:p>
          <w:p w14:paraId="1A8E196F" w14:textId="77777777" w:rsidR="00DF6F0D" w:rsidRDefault="00DF6F0D" w:rsidP="002062F6">
            <w:pPr>
              <w:pStyle w:val="Sraopastraipa"/>
              <w:numPr>
                <w:ilvl w:val="0"/>
                <w:numId w:val="3"/>
              </w:numPr>
              <w:spacing w:line="276" w:lineRule="auto"/>
              <w:ind w:left="0" w:firstLine="360"/>
              <w:jc w:val="both"/>
              <w:rPr>
                <w:rFonts w:ascii="Times New Roman" w:hAnsi="Times New Roman"/>
                <w:sz w:val="24"/>
                <w:szCs w:val="24"/>
              </w:rPr>
            </w:pPr>
            <w:r w:rsidRPr="002E5ACF">
              <w:rPr>
                <w:rFonts w:ascii="Times New Roman" w:hAnsi="Times New Roman"/>
                <w:sz w:val="24"/>
                <w:szCs w:val="24"/>
              </w:rPr>
              <w:t xml:space="preserve">Neveronių lopšelio-darželio sporto šventė „Aš tėtis ir mama, mes sportuojanti šeima“ </w:t>
            </w:r>
            <w:r>
              <w:rPr>
                <w:rFonts w:ascii="Times New Roman" w:hAnsi="Times New Roman"/>
                <w:sz w:val="24"/>
                <w:szCs w:val="24"/>
              </w:rPr>
              <w:t>kartu su</w:t>
            </w:r>
            <w:r w:rsidRPr="002E5ACF">
              <w:rPr>
                <w:rFonts w:ascii="Times New Roman" w:hAnsi="Times New Roman"/>
                <w:sz w:val="24"/>
                <w:szCs w:val="24"/>
              </w:rPr>
              <w:t xml:space="preserve"> akcija „</w:t>
            </w:r>
            <w:proofErr w:type="spellStart"/>
            <w:r w:rsidRPr="002E5ACF">
              <w:rPr>
                <w:rFonts w:ascii="Times New Roman" w:hAnsi="Times New Roman"/>
                <w:sz w:val="24"/>
                <w:szCs w:val="24"/>
              </w:rPr>
              <w:t>Vandenuką</w:t>
            </w:r>
            <w:proofErr w:type="spellEnd"/>
            <w:r w:rsidRPr="002E5ACF">
              <w:rPr>
                <w:rFonts w:ascii="Times New Roman" w:hAnsi="Times New Roman"/>
                <w:sz w:val="24"/>
                <w:szCs w:val="24"/>
              </w:rPr>
              <w:t xml:space="preserve"> aš geriu ir sportuoti ketinu“</w:t>
            </w:r>
            <w:r>
              <w:rPr>
                <w:rFonts w:ascii="Times New Roman" w:hAnsi="Times New Roman"/>
                <w:sz w:val="24"/>
                <w:szCs w:val="24"/>
              </w:rPr>
              <w:t>. Dalyvavo visi pedagogai, mokinio ir mokytojo padėjėjai, virtuvės darbuotojai, ugdytiniai bei apie 80 proc. ugdytinių tėvų.</w:t>
            </w:r>
          </w:p>
          <w:p w14:paraId="58726F85" w14:textId="77777777" w:rsidR="00DF6F0D" w:rsidRDefault="00DF6F0D" w:rsidP="002062F6">
            <w:pPr>
              <w:pStyle w:val="Sraopastraipa"/>
              <w:numPr>
                <w:ilvl w:val="0"/>
                <w:numId w:val="3"/>
              </w:numPr>
              <w:spacing w:line="276" w:lineRule="auto"/>
              <w:ind w:left="6" w:firstLine="354"/>
              <w:jc w:val="both"/>
              <w:rPr>
                <w:rFonts w:ascii="Times New Roman" w:hAnsi="Times New Roman"/>
                <w:sz w:val="24"/>
                <w:szCs w:val="24"/>
              </w:rPr>
            </w:pPr>
            <w:r w:rsidRPr="00E316E6">
              <w:rPr>
                <w:rFonts w:ascii="Times New Roman" w:hAnsi="Times New Roman"/>
                <w:sz w:val="24"/>
                <w:szCs w:val="24"/>
              </w:rPr>
              <w:t>Respublikinė ikimokyklinių ir priešmokyklinių ugdymo įstaigų sportinė pramoga „Velykinis kiškučių bėgimas – 2024“</w:t>
            </w:r>
            <w:r>
              <w:rPr>
                <w:rFonts w:ascii="Times New Roman" w:hAnsi="Times New Roman"/>
                <w:sz w:val="24"/>
                <w:szCs w:val="24"/>
              </w:rPr>
              <w:t xml:space="preserve">. Dalyvavo </w:t>
            </w:r>
            <w:r w:rsidRPr="00E316E6">
              <w:rPr>
                <w:rFonts w:ascii="Times New Roman" w:hAnsi="Times New Roman"/>
                <w:sz w:val="24"/>
                <w:szCs w:val="24"/>
              </w:rPr>
              <w:t xml:space="preserve"> visi </w:t>
            </w:r>
            <w:r>
              <w:rPr>
                <w:rFonts w:ascii="Times New Roman" w:hAnsi="Times New Roman"/>
                <w:sz w:val="24"/>
                <w:szCs w:val="24"/>
              </w:rPr>
              <w:t xml:space="preserve">(100 proc.) tą dieną </w:t>
            </w:r>
            <w:r w:rsidRPr="00E316E6">
              <w:rPr>
                <w:rFonts w:ascii="Times New Roman" w:hAnsi="Times New Roman"/>
                <w:sz w:val="24"/>
                <w:szCs w:val="24"/>
              </w:rPr>
              <w:t>įstaigoje buvę ugdytiniai</w:t>
            </w:r>
            <w:r>
              <w:rPr>
                <w:rFonts w:ascii="Times New Roman" w:hAnsi="Times New Roman"/>
                <w:sz w:val="24"/>
                <w:szCs w:val="24"/>
              </w:rPr>
              <w:t>.</w:t>
            </w:r>
          </w:p>
          <w:p w14:paraId="392D23FF" w14:textId="77777777" w:rsidR="00DF6F0D" w:rsidRPr="00BD3DD0" w:rsidRDefault="00DF6F0D" w:rsidP="002062F6">
            <w:pPr>
              <w:spacing w:line="276" w:lineRule="auto"/>
              <w:jc w:val="both"/>
              <w:rPr>
                <w:rFonts w:ascii="Times New Roman" w:hAnsi="Times New Roman"/>
                <w:sz w:val="24"/>
                <w:szCs w:val="24"/>
              </w:rPr>
            </w:pPr>
            <w:r w:rsidRPr="00891706">
              <w:rPr>
                <w:rFonts w:ascii="Times New Roman" w:hAnsi="Times New Roman"/>
                <w:bCs/>
                <w:sz w:val="24"/>
                <w:szCs w:val="24"/>
              </w:rPr>
              <w:t xml:space="preserve">Respublikinė ikimokyklinio ir priešmokyklinio amžiaus vaikų, jų mokytojų akcija </w:t>
            </w:r>
            <w:r>
              <w:rPr>
                <w:rFonts w:ascii="Times New Roman" w:hAnsi="Times New Roman"/>
                <w:bCs/>
                <w:sz w:val="24"/>
                <w:szCs w:val="24"/>
              </w:rPr>
              <w:t>,,Sportuojantis darželis. Gimnastikos diena 2024</w:t>
            </w:r>
            <w:r w:rsidRPr="00891706">
              <w:rPr>
                <w:rFonts w:ascii="Times New Roman" w:hAnsi="Times New Roman"/>
                <w:bCs/>
                <w:sz w:val="24"/>
                <w:szCs w:val="24"/>
              </w:rPr>
              <w:t>“</w:t>
            </w:r>
            <w:r>
              <w:rPr>
                <w:rFonts w:ascii="Times New Roman" w:hAnsi="Times New Roman"/>
                <w:bCs/>
                <w:sz w:val="24"/>
                <w:szCs w:val="24"/>
              </w:rPr>
              <w:t>.</w:t>
            </w:r>
            <w:r>
              <w:rPr>
                <w:rFonts w:ascii="Times New Roman" w:hAnsi="Times New Roman"/>
                <w:sz w:val="24"/>
                <w:szCs w:val="24"/>
              </w:rPr>
              <w:t xml:space="preserve"> Dalyvavo visi įstaigoje buvę ugdytiniai.</w:t>
            </w:r>
          </w:p>
          <w:p w14:paraId="13CACFF2" w14:textId="77777777" w:rsidR="00DF6F0D" w:rsidRPr="001453B7" w:rsidRDefault="00DF6F0D" w:rsidP="002062F6">
            <w:pPr>
              <w:pStyle w:val="Sraopastraipa"/>
              <w:numPr>
                <w:ilvl w:val="0"/>
                <w:numId w:val="3"/>
              </w:numPr>
              <w:spacing w:line="276" w:lineRule="auto"/>
              <w:ind w:left="6" w:firstLine="354"/>
              <w:jc w:val="both"/>
              <w:rPr>
                <w:rFonts w:ascii="Times New Roman" w:hAnsi="Times New Roman"/>
                <w:sz w:val="24"/>
                <w:szCs w:val="24"/>
              </w:rPr>
            </w:pPr>
            <w:r>
              <w:rPr>
                <w:rFonts w:ascii="Times New Roman" w:hAnsi="Times New Roman"/>
                <w:sz w:val="24"/>
                <w:szCs w:val="24"/>
              </w:rPr>
              <w:t>Kartu su Kauno r. v</w:t>
            </w:r>
            <w:r w:rsidRPr="00E316E6">
              <w:rPr>
                <w:rFonts w:ascii="Times New Roman" w:hAnsi="Times New Roman"/>
                <w:sz w:val="24"/>
                <w:szCs w:val="24"/>
              </w:rPr>
              <w:t>isuomenės sveikatos priežiūros</w:t>
            </w:r>
            <w:r>
              <w:rPr>
                <w:rFonts w:ascii="Times New Roman" w:hAnsi="Times New Roman"/>
                <w:sz w:val="24"/>
                <w:szCs w:val="24"/>
              </w:rPr>
              <w:t xml:space="preserve"> biuru surengta </w:t>
            </w:r>
            <w:r w:rsidRPr="00E316E6">
              <w:rPr>
                <w:rFonts w:ascii="Times New Roman" w:hAnsi="Times New Roman"/>
                <w:sz w:val="24"/>
                <w:szCs w:val="24"/>
              </w:rPr>
              <w:t>Neveronių lopšelio-darželio sporto šventė</w:t>
            </w:r>
            <w:r>
              <w:rPr>
                <w:rFonts w:ascii="Times New Roman" w:hAnsi="Times New Roman"/>
                <w:sz w:val="24"/>
                <w:szCs w:val="24"/>
              </w:rPr>
              <w:t xml:space="preserve"> „Aš ir mano seneliai“. Dalyvavo </w:t>
            </w:r>
            <w:r w:rsidRPr="00E316E6">
              <w:rPr>
                <w:rFonts w:ascii="Times New Roman" w:hAnsi="Times New Roman"/>
                <w:sz w:val="24"/>
                <w:szCs w:val="24"/>
              </w:rPr>
              <w:t>visi įstaigoje buvę ugdytiniai</w:t>
            </w:r>
            <w:r>
              <w:rPr>
                <w:rFonts w:ascii="Times New Roman" w:hAnsi="Times New Roman"/>
                <w:sz w:val="24"/>
                <w:szCs w:val="24"/>
              </w:rPr>
              <w:t xml:space="preserve"> bei apie 40 proc. ugdytinių senelių.</w:t>
            </w:r>
          </w:p>
        </w:tc>
      </w:tr>
      <w:tr w:rsidR="00DF6F0D" w:rsidRPr="001453B7" w14:paraId="48AFF20E" w14:textId="77777777" w:rsidTr="002062F6">
        <w:tc>
          <w:tcPr>
            <w:tcW w:w="2689" w:type="dxa"/>
          </w:tcPr>
          <w:p w14:paraId="786AFB4E" w14:textId="77777777" w:rsidR="00DF6F0D" w:rsidRPr="002404C1" w:rsidRDefault="00DF6F0D" w:rsidP="002062F6">
            <w:pPr>
              <w:pStyle w:val="Sraopastraipa"/>
              <w:numPr>
                <w:ilvl w:val="0"/>
                <w:numId w:val="5"/>
              </w:numPr>
              <w:tabs>
                <w:tab w:val="left" w:pos="426"/>
              </w:tabs>
              <w:spacing w:line="276" w:lineRule="auto"/>
              <w:ind w:left="0" w:firstLine="0"/>
              <w:rPr>
                <w:rFonts w:ascii="Times New Roman" w:hAnsi="Times New Roman"/>
                <w:bCs/>
                <w:sz w:val="24"/>
                <w:szCs w:val="24"/>
              </w:rPr>
            </w:pPr>
            <w:r w:rsidRPr="002404C1">
              <w:rPr>
                <w:rFonts w:ascii="Times New Roman" w:hAnsi="Times New Roman"/>
                <w:bCs/>
                <w:sz w:val="24"/>
                <w:szCs w:val="24"/>
              </w:rPr>
              <w:lastRenderedPageBreak/>
              <w:t>Uždavinys.</w:t>
            </w:r>
            <w:r w:rsidRPr="002404C1">
              <w:rPr>
                <w:rFonts w:ascii="Times New Roman" w:hAnsi="Times New Roman"/>
                <w:sz w:val="24"/>
                <w:szCs w:val="24"/>
              </w:rPr>
              <w:t xml:space="preserve"> Tobulinti saugią ir sveikatai palankią edukacinę aplinką.</w:t>
            </w:r>
          </w:p>
        </w:tc>
        <w:tc>
          <w:tcPr>
            <w:tcW w:w="6945" w:type="dxa"/>
          </w:tcPr>
          <w:p w14:paraId="3B37D7E5" w14:textId="77777777" w:rsidR="00DF6F0D" w:rsidRPr="00024645" w:rsidRDefault="00DF6F0D" w:rsidP="002062F6">
            <w:pPr>
              <w:spacing w:line="276" w:lineRule="auto"/>
              <w:jc w:val="both"/>
              <w:rPr>
                <w:rFonts w:ascii="Times New Roman" w:hAnsi="Times New Roman"/>
                <w:bCs/>
                <w:i/>
                <w:sz w:val="24"/>
                <w:szCs w:val="24"/>
              </w:rPr>
            </w:pPr>
            <w:r w:rsidRPr="00024645">
              <w:rPr>
                <w:rFonts w:ascii="Times New Roman" w:hAnsi="Times New Roman"/>
                <w:bCs/>
                <w:i/>
                <w:sz w:val="24"/>
                <w:szCs w:val="24"/>
              </w:rPr>
              <w:t>Tobulėjo sveikatai palankios edukacinės aplinkos</w:t>
            </w:r>
            <w:r>
              <w:rPr>
                <w:rFonts w:ascii="Times New Roman" w:hAnsi="Times New Roman"/>
                <w:bCs/>
                <w:i/>
                <w:sz w:val="24"/>
                <w:szCs w:val="24"/>
              </w:rPr>
              <w:t>:</w:t>
            </w:r>
          </w:p>
          <w:p w14:paraId="68625012" w14:textId="77777777" w:rsidR="00DF6F0D" w:rsidRDefault="00DF6F0D" w:rsidP="002062F6">
            <w:pPr>
              <w:pStyle w:val="Sraopastraipa"/>
              <w:numPr>
                <w:ilvl w:val="0"/>
                <w:numId w:val="4"/>
              </w:numPr>
              <w:spacing w:line="276" w:lineRule="auto"/>
              <w:ind w:left="-136" w:firstLine="496"/>
              <w:jc w:val="both"/>
              <w:rPr>
                <w:rFonts w:ascii="Times New Roman" w:hAnsi="Times New Roman"/>
                <w:bCs/>
                <w:sz w:val="24"/>
                <w:szCs w:val="24"/>
              </w:rPr>
            </w:pPr>
            <w:r w:rsidRPr="00BD3DD0">
              <w:rPr>
                <w:rFonts w:ascii="Times New Roman" w:hAnsi="Times New Roman"/>
                <w:bCs/>
                <w:sz w:val="24"/>
                <w:szCs w:val="24"/>
              </w:rPr>
              <w:t xml:space="preserve">Įstaigos psichologo organizuotos </w:t>
            </w:r>
            <w:proofErr w:type="spellStart"/>
            <w:r w:rsidRPr="00BD3DD0">
              <w:rPr>
                <w:rFonts w:ascii="Times New Roman" w:hAnsi="Times New Roman"/>
                <w:bCs/>
                <w:sz w:val="24"/>
                <w:szCs w:val="24"/>
              </w:rPr>
              <w:t>psichoedukacinės</w:t>
            </w:r>
            <w:proofErr w:type="spellEnd"/>
            <w:r w:rsidRPr="00BD3DD0">
              <w:rPr>
                <w:rFonts w:ascii="Times New Roman" w:hAnsi="Times New Roman"/>
                <w:bCs/>
                <w:sz w:val="24"/>
                <w:szCs w:val="24"/>
              </w:rPr>
              <w:t xml:space="preserve"> veiklos</w:t>
            </w:r>
            <w:r>
              <w:rPr>
                <w:rFonts w:ascii="Times New Roman" w:hAnsi="Times New Roman"/>
                <w:bCs/>
                <w:sz w:val="24"/>
                <w:szCs w:val="24"/>
              </w:rPr>
              <w:t xml:space="preserve"> grupėse</w:t>
            </w:r>
            <w:r w:rsidRPr="00BD3DD0">
              <w:rPr>
                <w:rFonts w:ascii="Times New Roman" w:hAnsi="Times New Roman"/>
                <w:bCs/>
                <w:sz w:val="24"/>
                <w:szCs w:val="24"/>
              </w:rPr>
              <w:t xml:space="preserve">  „Mano </w:t>
            </w:r>
            <w:proofErr w:type="spellStart"/>
            <w:r w:rsidRPr="00BD3DD0">
              <w:rPr>
                <w:rFonts w:ascii="Times New Roman" w:hAnsi="Times New Roman"/>
                <w:bCs/>
                <w:sz w:val="24"/>
                <w:szCs w:val="24"/>
              </w:rPr>
              <w:t>piktulio</w:t>
            </w:r>
            <w:proofErr w:type="spellEnd"/>
            <w:r w:rsidRPr="00BD3DD0">
              <w:rPr>
                <w:rFonts w:ascii="Times New Roman" w:hAnsi="Times New Roman"/>
                <w:bCs/>
                <w:sz w:val="24"/>
                <w:szCs w:val="24"/>
              </w:rPr>
              <w:t xml:space="preserve"> spalva“. Dalyvavo apie 70 proc. ugdytinių.</w:t>
            </w:r>
          </w:p>
          <w:p w14:paraId="1EA6A140" w14:textId="77777777" w:rsidR="00DF6F0D" w:rsidRDefault="00DF6F0D" w:rsidP="002062F6">
            <w:pPr>
              <w:pStyle w:val="Sraopastraipa"/>
              <w:numPr>
                <w:ilvl w:val="0"/>
                <w:numId w:val="4"/>
              </w:numPr>
              <w:spacing w:line="276" w:lineRule="auto"/>
              <w:ind w:left="6" w:firstLine="425"/>
              <w:jc w:val="both"/>
              <w:rPr>
                <w:rFonts w:ascii="Times New Roman" w:hAnsi="Times New Roman"/>
                <w:bCs/>
                <w:sz w:val="24"/>
                <w:szCs w:val="24"/>
              </w:rPr>
            </w:pPr>
            <w:r w:rsidRPr="00BD3DD0">
              <w:rPr>
                <w:rFonts w:ascii="Times New Roman" w:hAnsi="Times New Roman"/>
                <w:bCs/>
                <w:sz w:val="24"/>
                <w:szCs w:val="24"/>
              </w:rPr>
              <w:t>Įstaigos psichologo organizuotos</w:t>
            </w:r>
            <w:r>
              <w:rPr>
                <w:rFonts w:ascii="Times New Roman" w:hAnsi="Times New Roman"/>
                <w:bCs/>
                <w:sz w:val="24"/>
                <w:szCs w:val="24"/>
              </w:rPr>
              <w:t xml:space="preserve"> </w:t>
            </w:r>
            <w:r w:rsidRPr="00B700FB">
              <w:rPr>
                <w:rFonts w:ascii="Times New Roman" w:hAnsi="Times New Roman"/>
                <w:bCs/>
                <w:sz w:val="24"/>
                <w:szCs w:val="24"/>
              </w:rPr>
              <w:t xml:space="preserve"> </w:t>
            </w:r>
            <w:proofErr w:type="spellStart"/>
            <w:r w:rsidRPr="00B700FB">
              <w:rPr>
                <w:rFonts w:ascii="Times New Roman" w:hAnsi="Times New Roman"/>
                <w:bCs/>
                <w:sz w:val="24"/>
                <w:szCs w:val="24"/>
              </w:rPr>
              <w:t>psichoedukacinė</w:t>
            </w:r>
            <w:r>
              <w:rPr>
                <w:rFonts w:ascii="Times New Roman" w:hAnsi="Times New Roman"/>
                <w:bCs/>
                <w:sz w:val="24"/>
                <w:szCs w:val="24"/>
              </w:rPr>
              <w:t>s</w:t>
            </w:r>
            <w:proofErr w:type="spellEnd"/>
            <w:r w:rsidRPr="00B700FB">
              <w:rPr>
                <w:rFonts w:ascii="Times New Roman" w:hAnsi="Times New Roman"/>
                <w:bCs/>
                <w:sz w:val="24"/>
                <w:szCs w:val="24"/>
              </w:rPr>
              <w:t xml:space="preserve"> veikl</w:t>
            </w:r>
            <w:r>
              <w:rPr>
                <w:rFonts w:ascii="Times New Roman" w:hAnsi="Times New Roman"/>
                <w:bCs/>
                <w:sz w:val="24"/>
                <w:szCs w:val="24"/>
              </w:rPr>
              <w:t>os grupėse</w:t>
            </w:r>
            <w:r w:rsidRPr="00B700FB">
              <w:rPr>
                <w:rFonts w:ascii="Times New Roman" w:hAnsi="Times New Roman"/>
                <w:bCs/>
                <w:sz w:val="24"/>
                <w:szCs w:val="24"/>
              </w:rPr>
              <w:t xml:space="preserve"> apie ribas</w:t>
            </w:r>
            <w:r>
              <w:rPr>
                <w:rFonts w:ascii="Times New Roman" w:hAnsi="Times New Roman"/>
                <w:bCs/>
                <w:sz w:val="24"/>
                <w:szCs w:val="24"/>
              </w:rPr>
              <w:t xml:space="preserve"> </w:t>
            </w:r>
            <w:r w:rsidRPr="00B700FB">
              <w:rPr>
                <w:rFonts w:ascii="Times New Roman" w:hAnsi="Times New Roman"/>
                <w:bCs/>
                <w:sz w:val="24"/>
                <w:szCs w:val="24"/>
              </w:rPr>
              <w:t>,,</w:t>
            </w:r>
            <w:proofErr w:type="spellStart"/>
            <w:r w:rsidRPr="00B700FB">
              <w:rPr>
                <w:rFonts w:ascii="Times New Roman" w:hAnsi="Times New Roman"/>
                <w:bCs/>
                <w:sz w:val="24"/>
                <w:szCs w:val="24"/>
              </w:rPr>
              <w:t>Kiko</w:t>
            </w:r>
            <w:proofErr w:type="spellEnd"/>
            <w:r w:rsidRPr="00B700FB">
              <w:rPr>
                <w:rFonts w:ascii="Times New Roman" w:hAnsi="Times New Roman"/>
                <w:bCs/>
                <w:sz w:val="24"/>
                <w:szCs w:val="24"/>
              </w:rPr>
              <w:t xml:space="preserve"> ir ranka</w:t>
            </w:r>
            <w:r>
              <w:rPr>
                <w:rFonts w:ascii="Times New Roman" w:hAnsi="Times New Roman"/>
                <w:bCs/>
                <w:sz w:val="24"/>
                <w:szCs w:val="24"/>
              </w:rPr>
              <w:t>. A</w:t>
            </w:r>
            <w:r w:rsidRPr="00B700FB">
              <w:rPr>
                <w:rFonts w:ascii="Times New Roman" w:hAnsi="Times New Roman"/>
                <w:bCs/>
                <w:sz w:val="24"/>
                <w:szCs w:val="24"/>
              </w:rPr>
              <w:t>patinių rūbelių taisyklė</w:t>
            </w:r>
            <w:r>
              <w:rPr>
                <w:rFonts w:ascii="Times New Roman" w:hAnsi="Times New Roman"/>
                <w:bCs/>
                <w:sz w:val="24"/>
                <w:szCs w:val="24"/>
              </w:rPr>
              <w:t xml:space="preserve">“. </w:t>
            </w:r>
            <w:r w:rsidRPr="00BD3DD0">
              <w:rPr>
                <w:rFonts w:ascii="Times New Roman" w:hAnsi="Times New Roman"/>
                <w:bCs/>
                <w:sz w:val="24"/>
                <w:szCs w:val="24"/>
              </w:rPr>
              <w:t>Dalyvavo apie 70 proc. ugdytinių.</w:t>
            </w:r>
          </w:p>
          <w:p w14:paraId="7984DE80" w14:textId="77777777" w:rsidR="00DF6F0D" w:rsidRDefault="00DF6F0D" w:rsidP="002062F6">
            <w:pPr>
              <w:pStyle w:val="Sraopastraipa"/>
              <w:numPr>
                <w:ilvl w:val="0"/>
                <w:numId w:val="4"/>
              </w:numPr>
              <w:spacing w:line="276" w:lineRule="auto"/>
              <w:ind w:left="0" w:firstLine="431"/>
              <w:jc w:val="both"/>
              <w:rPr>
                <w:rFonts w:ascii="Times New Roman" w:hAnsi="Times New Roman"/>
                <w:bCs/>
                <w:sz w:val="24"/>
                <w:szCs w:val="24"/>
              </w:rPr>
            </w:pPr>
            <w:r>
              <w:rPr>
                <w:rFonts w:ascii="Times New Roman" w:hAnsi="Times New Roman"/>
                <w:bCs/>
                <w:sz w:val="24"/>
                <w:szCs w:val="24"/>
              </w:rPr>
              <w:lastRenderedPageBreak/>
              <w:t>Socialinis emocinis projektas šeimai ,,Priglausk, aprenk, sušildyk mane...“. Dalyvavo 100 proc. dviejų grupių ugdytinių su šeimomis.</w:t>
            </w:r>
          </w:p>
          <w:p w14:paraId="7958D4ED" w14:textId="77777777" w:rsidR="00DF6F0D" w:rsidRDefault="00DF6F0D" w:rsidP="002062F6">
            <w:pPr>
              <w:pStyle w:val="Sraopastraipa"/>
              <w:numPr>
                <w:ilvl w:val="0"/>
                <w:numId w:val="4"/>
              </w:numPr>
              <w:spacing w:line="276" w:lineRule="auto"/>
              <w:ind w:left="0" w:firstLine="431"/>
              <w:jc w:val="both"/>
              <w:rPr>
                <w:rFonts w:ascii="Times New Roman" w:hAnsi="Times New Roman"/>
                <w:bCs/>
                <w:sz w:val="24"/>
                <w:szCs w:val="24"/>
              </w:rPr>
            </w:pPr>
            <w:r>
              <w:rPr>
                <w:rFonts w:ascii="Times New Roman" w:hAnsi="Times New Roman"/>
                <w:bCs/>
                <w:sz w:val="24"/>
                <w:szCs w:val="24"/>
              </w:rPr>
              <w:t>Tęstinis e</w:t>
            </w:r>
            <w:r w:rsidRPr="00D76498">
              <w:rPr>
                <w:rFonts w:ascii="Times New Roman" w:hAnsi="Times New Roman"/>
                <w:sz w:val="24"/>
                <w:szCs w:val="24"/>
              </w:rPr>
              <w:t>mocinės kompetencijos ugdymo projektas</w:t>
            </w:r>
            <w:r>
              <w:rPr>
                <w:rFonts w:ascii="Times New Roman" w:hAnsi="Times New Roman"/>
                <w:sz w:val="24"/>
                <w:szCs w:val="24"/>
              </w:rPr>
              <w:t xml:space="preserve"> </w:t>
            </w:r>
            <w:r w:rsidRPr="007D14D8">
              <w:rPr>
                <w:rFonts w:ascii="Times New Roman" w:hAnsi="Times New Roman"/>
                <w:sz w:val="24"/>
                <w:szCs w:val="24"/>
              </w:rPr>
              <w:t xml:space="preserve">„Mano geriausias draugas </w:t>
            </w:r>
            <w:proofErr w:type="spellStart"/>
            <w:r w:rsidRPr="007D14D8">
              <w:rPr>
                <w:rFonts w:ascii="Times New Roman" w:hAnsi="Times New Roman"/>
                <w:sz w:val="24"/>
                <w:szCs w:val="24"/>
              </w:rPr>
              <w:t>Kimochi</w:t>
            </w:r>
            <w:proofErr w:type="spellEnd"/>
            <w:r w:rsidRPr="007D14D8">
              <w:rPr>
                <w:rFonts w:ascii="Times New Roman" w:hAnsi="Times New Roman"/>
                <w:sz w:val="24"/>
                <w:szCs w:val="24"/>
              </w:rPr>
              <w:t>“</w:t>
            </w:r>
            <w:r>
              <w:rPr>
                <w:rFonts w:ascii="Times New Roman" w:hAnsi="Times New Roman"/>
                <w:sz w:val="24"/>
                <w:szCs w:val="24"/>
              </w:rPr>
              <w:t xml:space="preserve"> skatina vaikų domėjimąsi jausmais ir emocijomis, turtina vaikų žodyną. Kas mėnesį kiekvienoje grupėje užsiėmimą praveda metodiką įvaldęs pedagogas.</w:t>
            </w:r>
          </w:p>
          <w:p w14:paraId="5FED6ED3" w14:textId="77777777" w:rsidR="00DF6F0D" w:rsidRDefault="00DF6F0D" w:rsidP="002062F6">
            <w:pPr>
              <w:pStyle w:val="Sraopastraipa"/>
              <w:numPr>
                <w:ilvl w:val="0"/>
                <w:numId w:val="4"/>
              </w:numPr>
              <w:spacing w:line="276" w:lineRule="auto"/>
              <w:ind w:left="6" w:firstLine="425"/>
              <w:jc w:val="both"/>
              <w:rPr>
                <w:rFonts w:ascii="Times New Roman" w:hAnsi="Times New Roman"/>
                <w:bCs/>
                <w:sz w:val="24"/>
                <w:szCs w:val="24"/>
              </w:rPr>
            </w:pPr>
            <w:r>
              <w:rPr>
                <w:rFonts w:ascii="Times New Roman" w:hAnsi="Times New Roman"/>
                <w:sz w:val="24"/>
                <w:szCs w:val="24"/>
              </w:rPr>
              <w:t>Kartu su Kauno r. v</w:t>
            </w:r>
            <w:r w:rsidRPr="00E316E6">
              <w:rPr>
                <w:rFonts w:ascii="Times New Roman" w:hAnsi="Times New Roman"/>
                <w:sz w:val="24"/>
                <w:szCs w:val="24"/>
              </w:rPr>
              <w:t>isuomenės sveikatos priežiūros</w:t>
            </w:r>
            <w:r>
              <w:rPr>
                <w:rFonts w:ascii="Times New Roman" w:hAnsi="Times New Roman"/>
                <w:sz w:val="24"/>
                <w:szCs w:val="24"/>
              </w:rPr>
              <w:t xml:space="preserve"> biuru parengtas lankstinukas, </w:t>
            </w:r>
            <w:r w:rsidRPr="004A2A9D">
              <w:rPr>
                <w:rFonts w:ascii="Times New Roman" w:hAnsi="Times New Roman"/>
                <w:bCs/>
                <w:sz w:val="24"/>
                <w:szCs w:val="24"/>
              </w:rPr>
              <w:t>skirt</w:t>
            </w:r>
            <w:r>
              <w:rPr>
                <w:rFonts w:ascii="Times New Roman" w:hAnsi="Times New Roman"/>
                <w:bCs/>
                <w:sz w:val="24"/>
                <w:szCs w:val="24"/>
              </w:rPr>
              <w:t>as</w:t>
            </w:r>
            <w:r w:rsidRPr="004A2A9D">
              <w:rPr>
                <w:rFonts w:ascii="Times New Roman" w:hAnsi="Times New Roman"/>
                <w:bCs/>
                <w:sz w:val="24"/>
                <w:szCs w:val="24"/>
              </w:rPr>
              <w:t xml:space="preserve"> pasaulin</w:t>
            </w:r>
            <w:r>
              <w:rPr>
                <w:rFonts w:ascii="Times New Roman" w:hAnsi="Times New Roman"/>
                <w:bCs/>
                <w:sz w:val="24"/>
                <w:szCs w:val="24"/>
              </w:rPr>
              <w:t>ei</w:t>
            </w:r>
            <w:r w:rsidRPr="004A2A9D">
              <w:rPr>
                <w:rFonts w:ascii="Times New Roman" w:hAnsi="Times New Roman"/>
                <w:bCs/>
                <w:sz w:val="24"/>
                <w:szCs w:val="24"/>
              </w:rPr>
              <w:t xml:space="preserve"> psichikos sveikatos dien</w:t>
            </w:r>
            <w:r>
              <w:rPr>
                <w:rFonts w:ascii="Times New Roman" w:hAnsi="Times New Roman"/>
                <w:bCs/>
                <w:sz w:val="24"/>
                <w:szCs w:val="24"/>
              </w:rPr>
              <w:t>ai.</w:t>
            </w:r>
          </w:p>
          <w:p w14:paraId="32C16FB1" w14:textId="77777777" w:rsidR="00DF6F0D" w:rsidRPr="006439DC" w:rsidRDefault="00DF6F0D" w:rsidP="002062F6">
            <w:pPr>
              <w:pStyle w:val="Sraopastraipa"/>
              <w:numPr>
                <w:ilvl w:val="0"/>
                <w:numId w:val="4"/>
              </w:numPr>
              <w:spacing w:line="276" w:lineRule="auto"/>
              <w:ind w:left="6" w:firstLine="425"/>
              <w:jc w:val="both"/>
              <w:rPr>
                <w:rFonts w:ascii="Times New Roman" w:hAnsi="Times New Roman"/>
                <w:bCs/>
                <w:sz w:val="24"/>
                <w:szCs w:val="24"/>
              </w:rPr>
            </w:pPr>
            <w:r w:rsidRPr="006439DC">
              <w:rPr>
                <w:rFonts w:ascii="Times New Roman" w:hAnsi="Times New Roman"/>
                <w:sz w:val="24"/>
                <w:szCs w:val="24"/>
              </w:rPr>
              <w:t xml:space="preserve"> Kauno r. visuomenės sveikatos priežiūros biur</w:t>
            </w:r>
            <w:r>
              <w:rPr>
                <w:rFonts w:ascii="Times New Roman" w:hAnsi="Times New Roman"/>
                <w:sz w:val="24"/>
                <w:szCs w:val="24"/>
              </w:rPr>
              <w:t>o parengti 40 val. psichikos sveikatos mokymai ugdymo įstaigų pedagogams. Dalyvavo 100 proc. Darželio pedagogų.</w:t>
            </w:r>
          </w:p>
          <w:p w14:paraId="41E6A760" w14:textId="77777777" w:rsidR="00DF6F0D" w:rsidRDefault="00DF6F0D" w:rsidP="002062F6">
            <w:pPr>
              <w:spacing w:line="276" w:lineRule="auto"/>
              <w:rPr>
                <w:rFonts w:ascii="Times New Roman" w:hAnsi="Times New Roman"/>
                <w:sz w:val="24"/>
                <w:szCs w:val="24"/>
              </w:rPr>
            </w:pPr>
          </w:p>
        </w:tc>
      </w:tr>
      <w:tr w:rsidR="00DF6F0D" w:rsidRPr="00024645" w14:paraId="059BF629" w14:textId="77777777" w:rsidTr="002062F6">
        <w:tc>
          <w:tcPr>
            <w:tcW w:w="9634" w:type="dxa"/>
            <w:gridSpan w:val="2"/>
          </w:tcPr>
          <w:p w14:paraId="20E5D74F" w14:textId="77777777" w:rsidR="00DF6F0D" w:rsidRPr="00024645" w:rsidRDefault="00DF6F0D" w:rsidP="002062F6">
            <w:pPr>
              <w:rPr>
                <w:rFonts w:ascii="Times New Roman" w:hAnsi="Times New Roman"/>
                <w:b/>
                <w:kern w:val="2"/>
                <w:sz w:val="24"/>
                <w:szCs w:val="24"/>
                <w14:ligatures w14:val="standardContextual"/>
              </w:rPr>
            </w:pPr>
            <w:r>
              <w:rPr>
                <w:rFonts w:ascii="Times New Roman" w:hAnsi="Times New Roman"/>
                <w:b/>
                <w:sz w:val="24"/>
                <w:szCs w:val="24"/>
              </w:rPr>
              <w:lastRenderedPageBreak/>
              <w:t>3</w:t>
            </w:r>
            <w:r w:rsidRPr="0097544E">
              <w:rPr>
                <w:rFonts w:ascii="Times New Roman" w:hAnsi="Times New Roman"/>
                <w:b/>
                <w:sz w:val="24"/>
                <w:szCs w:val="24"/>
              </w:rPr>
              <w:t xml:space="preserve"> Tikslas –</w:t>
            </w:r>
            <w:r w:rsidRPr="00024645">
              <w:rPr>
                <w:rFonts w:ascii="Times New Roman" w:hAnsi="Times New Roman"/>
                <w:kern w:val="2"/>
                <w:sz w:val="24"/>
                <w:szCs w:val="24"/>
                <w14:ligatures w14:val="standardContextual"/>
              </w:rPr>
              <w:t xml:space="preserve"> </w:t>
            </w:r>
            <w:r w:rsidRPr="00024645">
              <w:rPr>
                <w:rFonts w:ascii="Times New Roman" w:hAnsi="Times New Roman"/>
                <w:b/>
                <w:kern w:val="2"/>
                <w:sz w:val="24"/>
                <w:szCs w:val="24"/>
                <w14:ligatures w14:val="standardContextual"/>
              </w:rPr>
              <w:t xml:space="preserve">siekti konstruktyvaus bendravimo ir bendradarbiavimo tarp ugdymo procese dalyvaujančių bendruomenės narių bei socialinių partnerių. </w:t>
            </w:r>
          </w:p>
          <w:p w14:paraId="2C81AB78" w14:textId="77777777" w:rsidR="00DF6F0D" w:rsidRPr="0097544E" w:rsidRDefault="00DF6F0D" w:rsidP="002062F6">
            <w:pPr>
              <w:rPr>
                <w:rFonts w:ascii="Times New Roman" w:hAnsi="Times New Roman"/>
                <w:b/>
                <w:sz w:val="24"/>
                <w:szCs w:val="24"/>
              </w:rPr>
            </w:pPr>
          </w:p>
        </w:tc>
      </w:tr>
      <w:tr w:rsidR="00DF6F0D" w:rsidRPr="007A4B44" w14:paraId="0241159E" w14:textId="77777777" w:rsidTr="002062F6">
        <w:tc>
          <w:tcPr>
            <w:tcW w:w="2689" w:type="dxa"/>
          </w:tcPr>
          <w:p w14:paraId="4B3F3505" w14:textId="77777777" w:rsidR="00DF6F0D" w:rsidRPr="00C13E39" w:rsidRDefault="00DF6F0D" w:rsidP="002062F6">
            <w:pPr>
              <w:spacing w:line="276" w:lineRule="auto"/>
              <w:rPr>
                <w:rFonts w:ascii="Times New Roman" w:hAnsi="Times New Roman"/>
                <w:bCs/>
                <w:sz w:val="24"/>
                <w:szCs w:val="24"/>
              </w:rPr>
            </w:pPr>
            <w:r w:rsidRPr="00C13E39">
              <w:rPr>
                <w:rFonts w:ascii="Times New Roman" w:hAnsi="Times New Roman"/>
                <w:bCs/>
                <w:sz w:val="24"/>
                <w:szCs w:val="24"/>
              </w:rPr>
              <w:t>1.</w:t>
            </w:r>
            <w:r>
              <w:rPr>
                <w:rFonts w:ascii="Times New Roman" w:hAnsi="Times New Roman"/>
                <w:bCs/>
                <w:sz w:val="24"/>
                <w:szCs w:val="24"/>
              </w:rPr>
              <w:t xml:space="preserve"> </w:t>
            </w:r>
            <w:r w:rsidRPr="00C13E39">
              <w:rPr>
                <w:rFonts w:ascii="Times New Roman" w:hAnsi="Times New Roman"/>
                <w:bCs/>
                <w:sz w:val="24"/>
                <w:szCs w:val="24"/>
              </w:rPr>
              <w:t>Uždavinys.</w:t>
            </w:r>
            <w:r w:rsidRPr="006949EA">
              <w:rPr>
                <w:rFonts w:ascii="Times New Roman" w:hAnsi="Times New Roman"/>
                <w:kern w:val="2"/>
                <w:sz w:val="24"/>
                <w:szCs w:val="24"/>
                <w14:ligatures w14:val="standardContextual"/>
              </w:rPr>
              <w:t xml:space="preserve"> </w:t>
            </w:r>
            <w:r w:rsidRPr="00024645">
              <w:rPr>
                <w:rFonts w:ascii="Times New Roman" w:hAnsi="Times New Roman"/>
                <w:kern w:val="2"/>
                <w:sz w:val="24"/>
                <w:szCs w:val="24"/>
                <w14:ligatures w14:val="standardContextual"/>
              </w:rPr>
              <w:t>Tobulin</w:t>
            </w:r>
            <w:r>
              <w:rPr>
                <w:rFonts w:ascii="Times New Roman" w:hAnsi="Times New Roman"/>
                <w:kern w:val="2"/>
                <w:sz w:val="24"/>
                <w:szCs w:val="24"/>
                <w14:ligatures w14:val="standardContextual"/>
              </w:rPr>
              <w:t xml:space="preserve">ant </w:t>
            </w:r>
            <w:r w:rsidRPr="00024645">
              <w:rPr>
                <w:rFonts w:ascii="Times New Roman" w:hAnsi="Times New Roman"/>
                <w:kern w:val="2"/>
                <w:sz w:val="24"/>
                <w:szCs w:val="24"/>
                <w14:ligatures w14:val="standardContextual"/>
              </w:rPr>
              <w:t>pedagogų</w:t>
            </w:r>
            <w:r>
              <w:rPr>
                <w:rFonts w:ascii="Times New Roman" w:hAnsi="Times New Roman"/>
                <w:kern w:val="2"/>
                <w:sz w:val="24"/>
                <w:szCs w:val="24"/>
                <w14:ligatures w14:val="standardContextual"/>
              </w:rPr>
              <w:t xml:space="preserve"> bendravimo ir bendradarbiavimo  </w:t>
            </w:r>
            <w:r w:rsidRPr="00024645">
              <w:rPr>
                <w:rFonts w:ascii="Times New Roman" w:hAnsi="Times New Roman"/>
                <w:kern w:val="2"/>
                <w:sz w:val="24"/>
                <w:szCs w:val="24"/>
                <w14:ligatures w14:val="standardContextual"/>
              </w:rPr>
              <w:t xml:space="preserve"> kompetencij</w:t>
            </w:r>
            <w:r>
              <w:rPr>
                <w:rFonts w:ascii="Times New Roman" w:hAnsi="Times New Roman"/>
                <w:kern w:val="2"/>
                <w:sz w:val="24"/>
                <w:szCs w:val="24"/>
                <w14:ligatures w14:val="standardContextual"/>
              </w:rPr>
              <w:t>as, į Darželio veiklas</w:t>
            </w:r>
            <w:r w:rsidRPr="00024645">
              <w:rPr>
                <w:rFonts w:ascii="Times New Roman" w:hAnsi="Times New Roman"/>
                <w:kern w:val="2"/>
                <w:sz w:val="24"/>
                <w:szCs w:val="24"/>
                <w14:ligatures w14:val="standardContextual"/>
              </w:rPr>
              <w:t xml:space="preserve"> </w:t>
            </w:r>
            <w:r>
              <w:rPr>
                <w:rFonts w:ascii="Times New Roman" w:hAnsi="Times New Roman"/>
                <w:kern w:val="2"/>
                <w:sz w:val="24"/>
                <w:szCs w:val="24"/>
                <w14:ligatures w14:val="standardContextual"/>
              </w:rPr>
              <w:t>į</w:t>
            </w:r>
            <w:r w:rsidRPr="00024645">
              <w:rPr>
                <w:rFonts w:ascii="Times New Roman" w:hAnsi="Times New Roman"/>
                <w:kern w:val="2"/>
                <w:sz w:val="24"/>
                <w:szCs w:val="24"/>
                <w14:ligatures w14:val="standardContextual"/>
              </w:rPr>
              <w:t>traukti aktyvius bendruomenės narius (tėvus) ir socialinius partnerius</w:t>
            </w:r>
            <w:r>
              <w:rPr>
                <w:rFonts w:ascii="Times New Roman" w:hAnsi="Times New Roman"/>
                <w:kern w:val="2"/>
                <w:sz w:val="24"/>
                <w:szCs w:val="24"/>
                <w14:ligatures w14:val="standardContextual"/>
              </w:rPr>
              <w:t xml:space="preserve">. </w:t>
            </w:r>
            <w:r w:rsidRPr="00024645">
              <w:rPr>
                <w:rFonts w:ascii="Times New Roman" w:hAnsi="Times New Roman"/>
                <w:kern w:val="2"/>
                <w:sz w:val="24"/>
                <w:szCs w:val="24"/>
                <w14:ligatures w14:val="standardContextual"/>
              </w:rPr>
              <w:t xml:space="preserve"> </w:t>
            </w:r>
          </w:p>
        </w:tc>
        <w:tc>
          <w:tcPr>
            <w:tcW w:w="6945" w:type="dxa"/>
          </w:tcPr>
          <w:p w14:paraId="52E1EE83" w14:textId="77777777" w:rsidR="00DF6F0D" w:rsidRPr="00B16766" w:rsidRDefault="00DF6F0D" w:rsidP="002062F6">
            <w:pPr>
              <w:spacing w:line="276" w:lineRule="auto"/>
              <w:rPr>
                <w:rFonts w:ascii="Times New Roman" w:hAnsi="Times New Roman"/>
                <w:i/>
                <w:sz w:val="24"/>
                <w:szCs w:val="24"/>
              </w:rPr>
            </w:pPr>
            <w:r>
              <w:rPr>
                <w:rFonts w:ascii="Times New Roman" w:hAnsi="Times New Roman"/>
                <w:i/>
                <w:sz w:val="24"/>
                <w:szCs w:val="24"/>
              </w:rPr>
              <w:t>K</w:t>
            </w:r>
            <w:r w:rsidRPr="00B16766">
              <w:rPr>
                <w:rFonts w:ascii="Times New Roman" w:hAnsi="Times New Roman"/>
                <w:i/>
                <w:sz w:val="24"/>
                <w:szCs w:val="24"/>
              </w:rPr>
              <w:t>onstruktyvus bendradarbiavimas tarp Darželio bendruomenės ir socialinių partnerių</w:t>
            </w:r>
            <w:r>
              <w:rPr>
                <w:rFonts w:ascii="Times New Roman" w:hAnsi="Times New Roman"/>
                <w:i/>
                <w:sz w:val="24"/>
                <w:szCs w:val="24"/>
              </w:rPr>
              <w:t xml:space="preserve"> gerino ugdymo kokybę:</w:t>
            </w:r>
          </w:p>
          <w:p w14:paraId="4087EE6F" w14:textId="77777777" w:rsidR="00DF6F0D" w:rsidRDefault="00DF6F0D" w:rsidP="002062F6">
            <w:pPr>
              <w:pStyle w:val="Sraopastraipa"/>
              <w:numPr>
                <w:ilvl w:val="0"/>
                <w:numId w:val="2"/>
              </w:numPr>
              <w:spacing w:line="276" w:lineRule="auto"/>
              <w:ind w:left="6" w:firstLine="348"/>
              <w:rPr>
                <w:rFonts w:ascii="Times New Roman" w:hAnsi="Times New Roman"/>
                <w:sz w:val="24"/>
                <w:szCs w:val="24"/>
              </w:rPr>
            </w:pPr>
            <w:r>
              <w:rPr>
                <w:rFonts w:ascii="Times New Roman" w:hAnsi="Times New Roman"/>
                <w:sz w:val="24"/>
                <w:szCs w:val="24"/>
              </w:rPr>
              <w:t>Išleidžiant ugdytinius į priešmokyklinę grupę suorganizuotas susitikimas</w:t>
            </w:r>
            <w:r w:rsidRPr="00024645">
              <w:rPr>
                <w:rFonts w:ascii="Times New Roman" w:hAnsi="Times New Roman"/>
                <w:sz w:val="24"/>
                <w:szCs w:val="24"/>
              </w:rPr>
              <w:t xml:space="preserve"> su Neveronių gimnazijos </w:t>
            </w:r>
            <w:r>
              <w:rPr>
                <w:rFonts w:ascii="Times New Roman" w:hAnsi="Times New Roman"/>
                <w:sz w:val="24"/>
                <w:szCs w:val="24"/>
              </w:rPr>
              <w:t xml:space="preserve"> administracija bei priešmokyklinio ugdymo</w:t>
            </w:r>
            <w:r w:rsidRPr="00024645">
              <w:rPr>
                <w:rFonts w:ascii="Times New Roman" w:hAnsi="Times New Roman"/>
                <w:sz w:val="24"/>
                <w:szCs w:val="24"/>
              </w:rPr>
              <w:t xml:space="preserve"> </w:t>
            </w:r>
            <w:r>
              <w:rPr>
                <w:rFonts w:ascii="Times New Roman" w:hAnsi="Times New Roman"/>
                <w:sz w:val="24"/>
                <w:szCs w:val="24"/>
              </w:rPr>
              <w:t>pedagogais;</w:t>
            </w:r>
          </w:p>
          <w:p w14:paraId="39D2DFCE"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Pedagogų komanda dalyvavo Kauno r. Neveronių gimnazijos Karjeros dienų renginyje;</w:t>
            </w:r>
          </w:p>
          <w:p w14:paraId="69E0C69D"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Surengtas Lietuvos mažųjų žaidynių festivalis Darželyje su Neveronių gimnazijos PU grupių ugdytiniais;</w:t>
            </w:r>
          </w:p>
          <w:p w14:paraId="6F305AA3"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Kartu su Kauno r. Viešosios bibliotekos Neveronių filialu vykdytas projektas Tarptautinei vaikiškos knygos dienai ,,Svečiuose pasaka“;</w:t>
            </w:r>
          </w:p>
          <w:p w14:paraId="2D1204BF"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 xml:space="preserve">Į </w:t>
            </w:r>
            <w:r w:rsidRPr="00CC2942">
              <w:rPr>
                <w:rFonts w:ascii="Times New Roman" w:hAnsi="Times New Roman"/>
                <w:sz w:val="24"/>
                <w:szCs w:val="24"/>
              </w:rPr>
              <w:t>viktorin</w:t>
            </w:r>
            <w:r>
              <w:rPr>
                <w:rFonts w:ascii="Times New Roman" w:hAnsi="Times New Roman"/>
                <w:sz w:val="24"/>
                <w:szCs w:val="24"/>
              </w:rPr>
              <w:t>ą</w:t>
            </w:r>
            <w:r w:rsidRPr="00CC2942">
              <w:rPr>
                <w:rFonts w:ascii="Times New Roman" w:hAnsi="Times New Roman"/>
                <w:sz w:val="24"/>
                <w:szCs w:val="24"/>
              </w:rPr>
              <w:t xml:space="preserve"> ,,Mano gimtinė šalis Lietuva“</w:t>
            </w:r>
            <w:r>
              <w:rPr>
                <w:rFonts w:ascii="Times New Roman" w:hAnsi="Times New Roman"/>
                <w:sz w:val="24"/>
                <w:szCs w:val="24"/>
              </w:rPr>
              <w:t xml:space="preserve"> pakviesti dalyviai/ partneriai iš </w:t>
            </w:r>
            <w:r w:rsidRPr="00CC2942">
              <w:rPr>
                <w:rFonts w:ascii="Times New Roman" w:hAnsi="Times New Roman"/>
                <w:sz w:val="24"/>
                <w:szCs w:val="24"/>
              </w:rPr>
              <w:t>LL3 pokyčio projekto ,,Pozityvioji komunikacija ugdymosi rezultatams“ ;</w:t>
            </w:r>
          </w:p>
          <w:p w14:paraId="274CCBA9"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Darželio ugdytiniai parengė programą Tėčio dienai Palemono bažnyčioje.</w:t>
            </w:r>
          </w:p>
          <w:p w14:paraId="482DD5AE"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Darželio pedagogų komanda dalyvavo Neveronių bendruomenės centro organizuotoje vaikų gynimo dienoje;</w:t>
            </w:r>
          </w:p>
          <w:p w14:paraId="216B5266"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Darželio ugdytiniai parengė pasirodymą Neveronių gimtadienio šventėje „Neveronių naktys“.</w:t>
            </w:r>
          </w:p>
          <w:p w14:paraId="2D44D2E5" w14:textId="77777777" w:rsidR="00DF6F0D"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t>Darželio ugdytiniai su parengtais pasirodymais dalyvavo Neveronių bendruomenės centro organizuotame kalėdinės erdvės atidarymo koncerte;</w:t>
            </w:r>
          </w:p>
          <w:p w14:paraId="445B6BBD" w14:textId="77777777" w:rsidR="00DF6F0D" w:rsidRPr="001453B7" w:rsidRDefault="00DF6F0D" w:rsidP="002062F6">
            <w:pPr>
              <w:pStyle w:val="Sraopastraipa"/>
              <w:numPr>
                <w:ilvl w:val="0"/>
                <w:numId w:val="2"/>
              </w:numPr>
              <w:spacing w:line="276" w:lineRule="auto"/>
              <w:ind w:left="6" w:firstLine="348"/>
              <w:jc w:val="both"/>
              <w:rPr>
                <w:rFonts w:ascii="Times New Roman" w:hAnsi="Times New Roman"/>
                <w:sz w:val="24"/>
                <w:szCs w:val="24"/>
              </w:rPr>
            </w:pPr>
            <w:r>
              <w:rPr>
                <w:rFonts w:ascii="Times New Roman" w:hAnsi="Times New Roman"/>
                <w:sz w:val="24"/>
                <w:szCs w:val="24"/>
              </w:rPr>
              <w:lastRenderedPageBreak/>
              <w:t>Visiems savo socialiniams partneriams Darželis surengė Padėkojimo rytmetį ,,Ačiū, kad padedate mums augti“. Jame dalyvavo 100 proc. pedagogų, apie 30 proc. ugdytinių, Kauno r. Kultūros, švietimo ir sporto skyriaus bei Neveronių seniūnijos atstovai, Neveronių gimnazijos direktorė, Neveronių bibliotekos bibliotekininkė, Neveronių bendruomenės centro pirmininkas, Palemono bažnyčios kunigas, Karmėlavos lopšelio – darželio direktorė, tėvelių atstovai.</w:t>
            </w:r>
          </w:p>
        </w:tc>
      </w:tr>
    </w:tbl>
    <w:p w14:paraId="15E70DB7" w14:textId="77777777" w:rsidR="00DF6F0D" w:rsidRDefault="00DF6F0D" w:rsidP="00DF6F0D">
      <w:pPr>
        <w:spacing w:line="276" w:lineRule="auto"/>
        <w:rPr>
          <w:rFonts w:ascii="Times New Roman" w:hAnsi="Times New Roman" w:cs="Times New Roman"/>
          <w:sz w:val="24"/>
          <w:szCs w:val="24"/>
          <w:lang w:val="lt-LT"/>
        </w:rPr>
      </w:pPr>
    </w:p>
    <w:p w14:paraId="5C05EB9D" w14:textId="77777777" w:rsidR="00DF6F0D" w:rsidRDefault="00DF6F0D" w:rsidP="00DF6F0D">
      <w:pPr>
        <w:spacing w:after="0" w:line="276" w:lineRule="auto"/>
        <w:jc w:val="center"/>
        <w:rPr>
          <w:rFonts w:ascii="Times New Roman" w:hAnsi="Times New Roman" w:cs="Times New Roman"/>
          <w:sz w:val="24"/>
          <w:szCs w:val="24"/>
          <w:lang w:val="lt-LT"/>
        </w:rPr>
      </w:pPr>
      <w:r>
        <w:rPr>
          <w:rFonts w:ascii="Times New Roman" w:eastAsia="SimSun" w:hAnsi="Times New Roman" w:cs="Times New Roman"/>
          <w:b/>
          <w:sz w:val="24"/>
          <w:szCs w:val="24"/>
          <w:lang w:val="lt-LT" w:eastAsia="zh-CN"/>
        </w:rPr>
        <w:t>ŠVIETIMO KOKYBĖS RODIKLIAI</w:t>
      </w:r>
    </w:p>
    <w:p w14:paraId="6A2CD779" w14:textId="77777777" w:rsidR="00DF6F0D" w:rsidRPr="00660E85" w:rsidRDefault="00DF6F0D" w:rsidP="00DF6F0D">
      <w:pPr>
        <w:spacing w:after="0" w:line="240" w:lineRule="auto"/>
        <w:rPr>
          <w:rFonts w:ascii="Times New Roman" w:hAnsi="Times New Roman" w:cs="Times New Roman"/>
          <w:sz w:val="24"/>
          <w:szCs w:val="24"/>
          <w:lang w:val="lt-LT"/>
        </w:rPr>
      </w:pPr>
    </w:p>
    <w:tbl>
      <w:tblPr>
        <w:tblStyle w:val="Lentelstinklelis"/>
        <w:tblW w:w="9776" w:type="dxa"/>
        <w:tblLayout w:type="fixed"/>
        <w:tblLook w:val="04A0" w:firstRow="1" w:lastRow="0" w:firstColumn="1" w:lastColumn="0" w:noHBand="0" w:noVBand="1"/>
      </w:tblPr>
      <w:tblGrid>
        <w:gridCol w:w="5778"/>
        <w:gridCol w:w="284"/>
        <w:gridCol w:w="1824"/>
        <w:gridCol w:w="1890"/>
      </w:tblGrid>
      <w:tr w:rsidR="00DF6F0D" w14:paraId="137AAADA" w14:textId="77777777" w:rsidTr="002062F6">
        <w:tc>
          <w:tcPr>
            <w:tcW w:w="7886" w:type="dxa"/>
            <w:gridSpan w:val="3"/>
            <w:shd w:val="clear" w:color="auto" w:fill="E8E8E8" w:themeFill="background2"/>
          </w:tcPr>
          <w:p w14:paraId="55533D4F" w14:textId="77777777" w:rsidR="00DF6F0D" w:rsidRDefault="00DF6F0D" w:rsidP="002062F6">
            <w:pPr>
              <w:rPr>
                <w:rFonts w:ascii="Times New Roman" w:hAnsi="Times New Roman"/>
                <w:sz w:val="24"/>
                <w:szCs w:val="24"/>
              </w:rPr>
            </w:pPr>
            <w:r>
              <w:rPr>
                <w:rFonts w:ascii="Times New Roman" w:hAnsi="Times New Roman"/>
                <w:sz w:val="24"/>
                <w:szCs w:val="24"/>
              </w:rPr>
              <w:t>Rodiklis</w:t>
            </w:r>
          </w:p>
        </w:tc>
        <w:tc>
          <w:tcPr>
            <w:tcW w:w="1890" w:type="dxa"/>
            <w:shd w:val="clear" w:color="auto" w:fill="E8E8E8" w:themeFill="background2"/>
          </w:tcPr>
          <w:p w14:paraId="7563DF4E" w14:textId="77777777" w:rsidR="00DF6F0D" w:rsidRDefault="00DF6F0D" w:rsidP="002062F6">
            <w:pPr>
              <w:rPr>
                <w:rFonts w:ascii="Times New Roman" w:hAnsi="Times New Roman"/>
                <w:sz w:val="24"/>
                <w:szCs w:val="24"/>
              </w:rPr>
            </w:pPr>
            <w:r>
              <w:rPr>
                <w:rFonts w:ascii="Times New Roman" w:hAnsi="Times New Roman"/>
                <w:sz w:val="24"/>
                <w:szCs w:val="24"/>
              </w:rPr>
              <w:t>Mokykloje</w:t>
            </w:r>
          </w:p>
        </w:tc>
      </w:tr>
      <w:tr w:rsidR="00DF6F0D" w14:paraId="76469FAA" w14:textId="77777777" w:rsidTr="002062F6">
        <w:tc>
          <w:tcPr>
            <w:tcW w:w="7886" w:type="dxa"/>
            <w:gridSpan w:val="3"/>
          </w:tcPr>
          <w:p w14:paraId="63F915E1" w14:textId="77777777" w:rsidR="00DF6F0D" w:rsidRDefault="00DF6F0D" w:rsidP="002062F6">
            <w:pPr>
              <w:rPr>
                <w:rFonts w:ascii="Times New Roman" w:hAnsi="Times New Roman"/>
                <w:sz w:val="24"/>
                <w:szCs w:val="24"/>
              </w:rPr>
            </w:pPr>
            <w:r>
              <w:rPr>
                <w:rFonts w:ascii="Times New Roman" w:hAnsi="Times New Roman"/>
                <w:sz w:val="24"/>
                <w:szCs w:val="24"/>
              </w:rPr>
              <w:t>Bendras mokinių skaičius</w:t>
            </w:r>
          </w:p>
        </w:tc>
        <w:tc>
          <w:tcPr>
            <w:tcW w:w="1890" w:type="dxa"/>
          </w:tcPr>
          <w:p w14:paraId="65C94AC7" w14:textId="77777777" w:rsidR="00DF6F0D" w:rsidRDefault="00DF6F0D" w:rsidP="002062F6">
            <w:pPr>
              <w:jc w:val="center"/>
              <w:rPr>
                <w:rFonts w:ascii="Times New Roman" w:hAnsi="Times New Roman"/>
                <w:sz w:val="24"/>
                <w:szCs w:val="24"/>
              </w:rPr>
            </w:pPr>
            <w:r>
              <w:rPr>
                <w:rFonts w:ascii="Times New Roman" w:hAnsi="Times New Roman"/>
                <w:sz w:val="24"/>
                <w:szCs w:val="24"/>
              </w:rPr>
              <w:t>127</w:t>
            </w:r>
          </w:p>
        </w:tc>
      </w:tr>
      <w:tr w:rsidR="00DF6F0D" w14:paraId="4BE409FC" w14:textId="77777777" w:rsidTr="002062F6">
        <w:tc>
          <w:tcPr>
            <w:tcW w:w="9776" w:type="dxa"/>
            <w:gridSpan w:val="4"/>
          </w:tcPr>
          <w:p w14:paraId="0E6821C4" w14:textId="77777777" w:rsidR="00DF6F0D" w:rsidRDefault="00DF6F0D" w:rsidP="002062F6">
            <w:pPr>
              <w:rPr>
                <w:rFonts w:ascii="Times New Roman" w:hAnsi="Times New Roman"/>
                <w:sz w:val="24"/>
                <w:szCs w:val="24"/>
              </w:rPr>
            </w:pPr>
            <w:r>
              <w:rPr>
                <w:rFonts w:ascii="Times New Roman" w:hAnsi="Times New Roman"/>
                <w:sz w:val="24"/>
                <w:szCs w:val="24"/>
              </w:rPr>
              <w:t>Iš jų:</w:t>
            </w:r>
          </w:p>
        </w:tc>
      </w:tr>
      <w:tr w:rsidR="00DF6F0D" w14:paraId="17A3AA97" w14:textId="77777777" w:rsidTr="002062F6">
        <w:tc>
          <w:tcPr>
            <w:tcW w:w="7886" w:type="dxa"/>
            <w:gridSpan w:val="3"/>
            <w:vAlign w:val="bottom"/>
          </w:tcPr>
          <w:p w14:paraId="065FE1B7" w14:textId="77777777" w:rsidR="00DF6F0D" w:rsidRDefault="00DF6F0D" w:rsidP="002062F6">
            <w:pPr>
              <w:rPr>
                <w:rFonts w:ascii="Times New Roman" w:hAnsi="Times New Roman"/>
                <w:sz w:val="24"/>
                <w:szCs w:val="24"/>
              </w:rPr>
            </w:pPr>
            <w:r w:rsidRPr="00964FFC">
              <w:rPr>
                <w:rFonts w:ascii="Times New Roman" w:eastAsia="Calibri" w:hAnsi="Times New Roman"/>
                <w:kern w:val="24"/>
                <w:sz w:val="24"/>
                <w:szCs w:val="24"/>
              </w:rPr>
              <w:t xml:space="preserve">Ikimokyklinio ugdymo </w:t>
            </w:r>
            <w:r>
              <w:rPr>
                <w:rFonts w:ascii="Times New Roman" w:eastAsia="Calibri" w:hAnsi="Times New Roman"/>
                <w:kern w:val="24"/>
                <w:sz w:val="24"/>
                <w:szCs w:val="24"/>
              </w:rPr>
              <w:t>mokiniai</w:t>
            </w:r>
          </w:p>
        </w:tc>
        <w:tc>
          <w:tcPr>
            <w:tcW w:w="1890" w:type="dxa"/>
          </w:tcPr>
          <w:p w14:paraId="2762E2CD" w14:textId="77777777" w:rsidR="00DF6F0D" w:rsidRDefault="00DF6F0D" w:rsidP="002062F6">
            <w:pPr>
              <w:jc w:val="center"/>
              <w:rPr>
                <w:rFonts w:ascii="Times New Roman" w:hAnsi="Times New Roman"/>
                <w:sz w:val="24"/>
                <w:szCs w:val="24"/>
              </w:rPr>
            </w:pPr>
            <w:r>
              <w:rPr>
                <w:rFonts w:ascii="Times New Roman" w:hAnsi="Times New Roman"/>
                <w:sz w:val="24"/>
                <w:szCs w:val="24"/>
              </w:rPr>
              <w:t>127</w:t>
            </w:r>
          </w:p>
        </w:tc>
      </w:tr>
      <w:tr w:rsidR="00DF6F0D" w14:paraId="2512E4A7" w14:textId="77777777" w:rsidTr="002062F6">
        <w:tc>
          <w:tcPr>
            <w:tcW w:w="7886" w:type="dxa"/>
            <w:gridSpan w:val="3"/>
            <w:vAlign w:val="bottom"/>
          </w:tcPr>
          <w:p w14:paraId="7CD42DB5" w14:textId="77777777" w:rsidR="00DF6F0D" w:rsidRDefault="00DF6F0D" w:rsidP="002062F6">
            <w:pPr>
              <w:rPr>
                <w:rFonts w:ascii="Times New Roman" w:hAnsi="Times New Roman"/>
                <w:sz w:val="24"/>
                <w:szCs w:val="24"/>
              </w:rPr>
            </w:pPr>
            <w:r>
              <w:rPr>
                <w:rFonts w:ascii="Times New Roman" w:eastAsia="Calibri" w:hAnsi="Times New Roman"/>
                <w:kern w:val="24"/>
                <w:sz w:val="24"/>
                <w:szCs w:val="24"/>
              </w:rPr>
              <w:t>P</w:t>
            </w:r>
            <w:r w:rsidRPr="00964FFC">
              <w:rPr>
                <w:rFonts w:ascii="Times New Roman" w:eastAsia="Calibri" w:hAnsi="Times New Roman"/>
                <w:kern w:val="24"/>
                <w:sz w:val="24"/>
                <w:szCs w:val="24"/>
              </w:rPr>
              <w:t xml:space="preserve">riešmokyklinio ugdymo </w:t>
            </w:r>
            <w:r>
              <w:rPr>
                <w:rFonts w:ascii="Times New Roman" w:eastAsia="Calibri" w:hAnsi="Times New Roman"/>
                <w:kern w:val="24"/>
                <w:sz w:val="24"/>
                <w:szCs w:val="24"/>
              </w:rPr>
              <w:t>mokiniai</w:t>
            </w:r>
          </w:p>
        </w:tc>
        <w:tc>
          <w:tcPr>
            <w:tcW w:w="1890" w:type="dxa"/>
          </w:tcPr>
          <w:p w14:paraId="72EA6433" w14:textId="77777777" w:rsidR="00DF6F0D" w:rsidRDefault="00DF6F0D" w:rsidP="002062F6">
            <w:pPr>
              <w:jc w:val="center"/>
              <w:rPr>
                <w:rFonts w:ascii="Times New Roman" w:hAnsi="Times New Roman"/>
                <w:sz w:val="24"/>
                <w:szCs w:val="24"/>
              </w:rPr>
            </w:pPr>
            <w:r>
              <w:rPr>
                <w:rFonts w:ascii="Times New Roman" w:hAnsi="Times New Roman"/>
                <w:sz w:val="24"/>
                <w:szCs w:val="24"/>
              </w:rPr>
              <w:t>-</w:t>
            </w:r>
          </w:p>
        </w:tc>
      </w:tr>
      <w:tr w:rsidR="00DF6F0D" w14:paraId="2261A2CE" w14:textId="77777777" w:rsidTr="002062F6">
        <w:tc>
          <w:tcPr>
            <w:tcW w:w="7886" w:type="dxa"/>
            <w:gridSpan w:val="3"/>
          </w:tcPr>
          <w:p w14:paraId="60DA9257" w14:textId="77777777" w:rsidR="00DF6F0D" w:rsidRPr="00634A65" w:rsidRDefault="00DF6F0D" w:rsidP="002062F6">
            <w:pPr>
              <w:rPr>
                <w:rFonts w:ascii="Times New Roman" w:hAnsi="Times New Roman"/>
                <w:sz w:val="24"/>
                <w:szCs w:val="24"/>
              </w:rPr>
            </w:pPr>
            <w:r>
              <w:rPr>
                <w:rFonts w:ascii="Times New Roman" w:hAnsi="Times New Roman"/>
                <w:sz w:val="24"/>
                <w:szCs w:val="24"/>
              </w:rPr>
              <w:t xml:space="preserve">Nepatenkintų prašymų skaičius (pirmu pasirinkimu) spalio </w:t>
            </w:r>
            <w:r>
              <w:rPr>
                <w:rFonts w:ascii="Times New Roman" w:hAnsi="Times New Roman"/>
                <w:sz w:val="24"/>
                <w:szCs w:val="24"/>
                <w:lang w:val="en-US"/>
              </w:rPr>
              <w:t>1 d.</w:t>
            </w:r>
          </w:p>
        </w:tc>
        <w:tc>
          <w:tcPr>
            <w:tcW w:w="1890" w:type="dxa"/>
          </w:tcPr>
          <w:p w14:paraId="3C2CEBDF" w14:textId="77777777" w:rsidR="00DF6F0D" w:rsidRDefault="00DF6F0D" w:rsidP="002062F6">
            <w:pPr>
              <w:jc w:val="center"/>
              <w:rPr>
                <w:rFonts w:ascii="Times New Roman" w:hAnsi="Times New Roman"/>
                <w:sz w:val="24"/>
                <w:szCs w:val="24"/>
              </w:rPr>
            </w:pPr>
            <w:r>
              <w:rPr>
                <w:rFonts w:ascii="Times New Roman" w:hAnsi="Times New Roman"/>
                <w:sz w:val="24"/>
                <w:szCs w:val="24"/>
              </w:rPr>
              <w:t>6</w:t>
            </w:r>
          </w:p>
        </w:tc>
      </w:tr>
      <w:tr w:rsidR="00DF6F0D" w14:paraId="60995C04" w14:textId="77777777" w:rsidTr="002062F6">
        <w:tc>
          <w:tcPr>
            <w:tcW w:w="7886" w:type="dxa"/>
            <w:gridSpan w:val="3"/>
            <w:shd w:val="clear" w:color="auto" w:fill="auto"/>
          </w:tcPr>
          <w:p w14:paraId="16AF75AE" w14:textId="77777777" w:rsidR="00DF6F0D" w:rsidRPr="00660E85" w:rsidRDefault="00DF6F0D" w:rsidP="002062F6">
            <w:pPr>
              <w:rPr>
                <w:rFonts w:ascii="Times New Roman" w:eastAsia="Calibri" w:hAnsi="Times New Roman"/>
                <w:kern w:val="24"/>
                <w:sz w:val="24"/>
                <w:szCs w:val="24"/>
              </w:rPr>
            </w:pPr>
            <w:r w:rsidRPr="00660E85">
              <w:rPr>
                <w:rFonts w:ascii="Times New Roman" w:eastAsia="Calibri" w:hAnsi="Times New Roman"/>
                <w:kern w:val="24"/>
                <w:sz w:val="24"/>
                <w:szCs w:val="24"/>
              </w:rPr>
              <w:t xml:space="preserve">Specialiųjų ugdymosi poreikių turinčių mokinių </w:t>
            </w:r>
            <w:r>
              <w:rPr>
                <w:rFonts w:ascii="Times New Roman" w:eastAsia="Calibri" w:hAnsi="Times New Roman"/>
                <w:kern w:val="24"/>
                <w:sz w:val="24"/>
                <w:szCs w:val="24"/>
              </w:rPr>
              <w:t>skaičius</w:t>
            </w:r>
          </w:p>
        </w:tc>
        <w:tc>
          <w:tcPr>
            <w:tcW w:w="1890" w:type="dxa"/>
          </w:tcPr>
          <w:p w14:paraId="64425A91" w14:textId="77777777" w:rsidR="00DF6F0D" w:rsidRDefault="00DF6F0D" w:rsidP="002062F6">
            <w:pPr>
              <w:jc w:val="center"/>
              <w:rPr>
                <w:rFonts w:ascii="Times New Roman" w:hAnsi="Times New Roman"/>
                <w:sz w:val="24"/>
                <w:szCs w:val="24"/>
              </w:rPr>
            </w:pPr>
            <w:r>
              <w:rPr>
                <w:rFonts w:ascii="Times New Roman" w:hAnsi="Times New Roman"/>
                <w:sz w:val="24"/>
                <w:szCs w:val="24"/>
              </w:rPr>
              <w:t>54</w:t>
            </w:r>
          </w:p>
        </w:tc>
      </w:tr>
      <w:tr w:rsidR="00DF6F0D" w14:paraId="799CA65E" w14:textId="77777777" w:rsidTr="002062F6">
        <w:tc>
          <w:tcPr>
            <w:tcW w:w="7886" w:type="dxa"/>
            <w:gridSpan w:val="3"/>
            <w:shd w:val="clear" w:color="auto" w:fill="auto"/>
          </w:tcPr>
          <w:p w14:paraId="766C0281" w14:textId="77777777" w:rsidR="00DF6F0D" w:rsidRPr="00660E85" w:rsidRDefault="00DF6F0D" w:rsidP="002062F6">
            <w:pPr>
              <w:rPr>
                <w:rFonts w:ascii="Times New Roman" w:hAnsi="Times New Roman"/>
                <w:sz w:val="24"/>
                <w:szCs w:val="24"/>
                <w:shd w:val="clear" w:color="auto" w:fill="70A9E0" w:themeFill="text2" w:themeFillTint="66"/>
              </w:rPr>
            </w:pPr>
            <w:r w:rsidRPr="00660E85">
              <w:rPr>
                <w:rFonts w:ascii="Times New Roman" w:eastAsia="Calibri" w:hAnsi="Times New Roman"/>
                <w:kern w:val="24"/>
                <w:sz w:val="24"/>
                <w:szCs w:val="24"/>
              </w:rPr>
              <w:t>Specialiųjų ugdymosi poreikių turinčių mokinių dalis (</w:t>
            </w:r>
            <w:r w:rsidRPr="00660E85">
              <w:rPr>
                <w:rFonts w:ascii="Times New Roman" w:hAnsi="Times New Roman"/>
                <w:sz w:val="24"/>
                <w:szCs w:val="24"/>
              </w:rPr>
              <w:t>proc.)</w:t>
            </w:r>
          </w:p>
        </w:tc>
        <w:tc>
          <w:tcPr>
            <w:tcW w:w="1890" w:type="dxa"/>
          </w:tcPr>
          <w:p w14:paraId="28A91523" w14:textId="77777777" w:rsidR="00DF6F0D" w:rsidRDefault="00DF6F0D" w:rsidP="002062F6">
            <w:pPr>
              <w:jc w:val="center"/>
              <w:rPr>
                <w:rFonts w:ascii="Times New Roman" w:hAnsi="Times New Roman"/>
                <w:sz w:val="24"/>
                <w:szCs w:val="24"/>
              </w:rPr>
            </w:pPr>
            <w:r>
              <w:rPr>
                <w:rFonts w:ascii="Times New Roman" w:hAnsi="Times New Roman"/>
                <w:sz w:val="24"/>
                <w:szCs w:val="24"/>
              </w:rPr>
              <w:t>42,5 proc.</w:t>
            </w:r>
          </w:p>
        </w:tc>
      </w:tr>
      <w:tr w:rsidR="00DF6F0D" w14:paraId="72F35734" w14:textId="77777777" w:rsidTr="002062F6">
        <w:tc>
          <w:tcPr>
            <w:tcW w:w="7886" w:type="dxa"/>
            <w:gridSpan w:val="3"/>
            <w:shd w:val="clear" w:color="auto" w:fill="auto"/>
          </w:tcPr>
          <w:p w14:paraId="09A76F5E" w14:textId="77777777" w:rsidR="00DF6F0D" w:rsidRPr="008C15EF" w:rsidRDefault="00DF6F0D" w:rsidP="002062F6">
            <w:pPr>
              <w:rPr>
                <w:rFonts w:ascii="Times New Roman" w:eastAsia="Calibri" w:hAnsi="Times New Roman"/>
                <w:kern w:val="24"/>
                <w:sz w:val="24"/>
                <w:szCs w:val="24"/>
              </w:rPr>
            </w:pPr>
            <w:r w:rsidRPr="008C15EF">
              <w:rPr>
                <w:rFonts w:ascii="Times New Roman" w:eastAsia="Calibri" w:hAnsi="Times New Roman"/>
                <w:sz w:val="24"/>
                <w:szCs w:val="24"/>
                <w:shd w:val="clear" w:color="auto" w:fill="FFFFFF"/>
                <w:lang w:eastAsia="en-US"/>
              </w:rPr>
              <w:t>Negalią turinčių mokinių dalis nuo mokinių, turinčių specialiųjų ugdymosi poreikių</w:t>
            </w:r>
            <w:r>
              <w:rPr>
                <w:rFonts w:ascii="Times New Roman" w:eastAsia="Calibri" w:hAnsi="Times New Roman"/>
                <w:sz w:val="24"/>
                <w:szCs w:val="24"/>
                <w:shd w:val="clear" w:color="auto" w:fill="FFFFFF"/>
                <w:lang w:eastAsia="en-US"/>
              </w:rPr>
              <w:t xml:space="preserve"> (išskyrus </w:t>
            </w:r>
            <w:r w:rsidRPr="008C15EF">
              <w:rPr>
                <w:rFonts w:ascii="Times New Roman" w:eastAsia="Calibri" w:hAnsi="Times New Roman"/>
                <w:sz w:val="24"/>
                <w:szCs w:val="24"/>
                <w:shd w:val="clear" w:color="auto" w:fill="FFFFFF"/>
                <w:lang w:eastAsia="en-US"/>
              </w:rPr>
              <w:t>dėl išskirtinių gabumų),</w:t>
            </w:r>
            <w:r w:rsidRPr="008C15EF">
              <w:rPr>
                <w:rFonts w:ascii="Times New Roman" w:eastAsia="Calibri" w:hAnsi="Times New Roman"/>
                <w:sz w:val="24"/>
                <w:szCs w:val="22"/>
                <w:shd w:val="clear" w:color="auto" w:fill="FFFFFF"/>
                <w:lang w:eastAsia="en-US"/>
              </w:rPr>
              <w:t xml:space="preserve"> ugdomų integruotai mokykloje</w:t>
            </w:r>
            <w:r>
              <w:rPr>
                <w:rFonts w:ascii="Times New Roman" w:eastAsia="Calibri" w:hAnsi="Times New Roman"/>
                <w:sz w:val="24"/>
                <w:szCs w:val="22"/>
                <w:shd w:val="clear" w:color="auto" w:fill="FFFFFF"/>
                <w:lang w:eastAsia="en-US"/>
              </w:rPr>
              <w:t xml:space="preserve"> (proc.)</w:t>
            </w:r>
          </w:p>
        </w:tc>
        <w:tc>
          <w:tcPr>
            <w:tcW w:w="1890" w:type="dxa"/>
          </w:tcPr>
          <w:p w14:paraId="77682F81" w14:textId="77777777" w:rsidR="00DF6F0D" w:rsidRDefault="00DF6F0D" w:rsidP="002062F6">
            <w:pPr>
              <w:jc w:val="center"/>
              <w:rPr>
                <w:rFonts w:ascii="Times New Roman" w:hAnsi="Times New Roman"/>
                <w:sz w:val="24"/>
                <w:szCs w:val="24"/>
              </w:rPr>
            </w:pPr>
            <w:r>
              <w:rPr>
                <w:rFonts w:ascii="Times New Roman" w:hAnsi="Times New Roman"/>
                <w:sz w:val="24"/>
                <w:szCs w:val="24"/>
              </w:rPr>
              <w:t xml:space="preserve">7,4 proc. </w:t>
            </w:r>
          </w:p>
        </w:tc>
      </w:tr>
      <w:tr w:rsidR="00DF6F0D" w14:paraId="46BBC209" w14:textId="77777777" w:rsidTr="002062F6">
        <w:tc>
          <w:tcPr>
            <w:tcW w:w="7886" w:type="dxa"/>
            <w:gridSpan w:val="3"/>
            <w:shd w:val="clear" w:color="auto" w:fill="auto"/>
          </w:tcPr>
          <w:p w14:paraId="7C656318" w14:textId="77777777" w:rsidR="00DF6F0D" w:rsidRPr="008C15EF" w:rsidRDefault="00DF6F0D" w:rsidP="002062F6">
            <w:pP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B</w:t>
            </w:r>
            <w:r w:rsidRPr="00715CB2">
              <w:rPr>
                <w:rFonts w:ascii="Times New Roman" w:eastAsia="Calibri" w:hAnsi="Times New Roman"/>
                <w:sz w:val="24"/>
                <w:szCs w:val="24"/>
                <w:shd w:val="clear" w:color="auto" w:fill="FFFFFF"/>
                <w:lang w:eastAsia="en-US"/>
              </w:rPr>
              <w:t>esimokančių mokinių, augančių socialinę riziką patiriančiose šeimose, skaičius</w:t>
            </w:r>
            <w:r>
              <w:rPr>
                <w:rFonts w:ascii="Times New Roman" w:eastAsia="Calibri" w:hAnsi="Times New Roman"/>
                <w:sz w:val="24"/>
                <w:szCs w:val="24"/>
                <w:shd w:val="clear" w:color="auto" w:fill="FFFFFF"/>
                <w:lang w:eastAsia="en-US"/>
              </w:rPr>
              <w:t xml:space="preserve"> (vnt.)</w:t>
            </w:r>
          </w:p>
        </w:tc>
        <w:tc>
          <w:tcPr>
            <w:tcW w:w="1890" w:type="dxa"/>
          </w:tcPr>
          <w:p w14:paraId="58977DA3" w14:textId="77777777" w:rsidR="00DF6F0D" w:rsidRDefault="00DF6F0D" w:rsidP="002062F6">
            <w:pPr>
              <w:jc w:val="center"/>
              <w:rPr>
                <w:rFonts w:ascii="Times New Roman" w:hAnsi="Times New Roman"/>
                <w:sz w:val="24"/>
                <w:szCs w:val="24"/>
              </w:rPr>
            </w:pPr>
            <w:r>
              <w:rPr>
                <w:rFonts w:ascii="Times New Roman" w:hAnsi="Times New Roman"/>
                <w:sz w:val="24"/>
                <w:szCs w:val="24"/>
              </w:rPr>
              <w:t>2</w:t>
            </w:r>
          </w:p>
        </w:tc>
      </w:tr>
      <w:tr w:rsidR="00DF6F0D" w14:paraId="72EE94AF" w14:textId="77777777" w:rsidTr="002062F6">
        <w:tc>
          <w:tcPr>
            <w:tcW w:w="6062" w:type="dxa"/>
            <w:gridSpan w:val="2"/>
            <w:shd w:val="clear" w:color="auto" w:fill="E8E8E8" w:themeFill="background2"/>
            <w:vAlign w:val="center"/>
          </w:tcPr>
          <w:p w14:paraId="2C0FBBB9" w14:textId="77777777" w:rsidR="00DF6F0D" w:rsidRDefault="00DF6F0D" w:rsidP="002062F6">
            <w:pPr>
              <w:rPr>
                <w:rFonts w:ascii="Times New Roman" w:hAnsi="Times New Roman"/>
                <w:sz w:val="24"/>
                <w:szCs w:val="24"/>
              </w:rPr>
            </w:pPr>
            <w:r w:rsidRPr="00964FFC">
              <w:rPr>
                <w:rFonts w:ascii="Times New Roman" w:hAnsi="Times New Roman"/>
                <w:color w:val="000000"/>
                <w:sz w:val="24"/>
                <w:szCs w:val="24"/>
              </w:rPr>
              <w:t>Darbuotojai</w:t>
            </w:r>
            <w:r>
              <w:rPr>
                <w:rFonts w:ascii="Times New Roman" w:hAnsi="Times New Roman"/>
                <w:color w:val="000000"/>
                <w:sz w:val="24"/>
                <w:szCs w:val="24"/>
              </w:rPr>
              <w:t>:</w:t>
            </w:r>
          </w:p>
        </w:tc>
        <w:tc>
          <w:tcPr>
            <w:tcW w:w="1824" w:type="dxa"/>
            <w:shd w:val="clear" w:color="auto" w:fill="E8E8E8" w:themeFill="background2"/>
          </w:tcPr>
          <w:p w14:paraId="72A1639F" w14:textId="77777777" w:rsidR="00DF6F0D" w:rsidRDefault="00DF6F0D" w:rsidP="002062F6">
            <w:pPr>
              <w:rPr>
                <w:rFonts w:ascii="Times New Roman" w:hAnsi="Times New Roman"/>
                <w:sz w:val="24"/>
                <w:szCs w:val="24"/>
              </w:rPr>
            </w:pPr>
            <w:r>
              <w:rPr>
                <w:rFonts w:ascii="Times New Roman" w:hAnsi="Times New Roman"/>
                <w:color w:val="000000"/>
                <w:sz w:val="24"/>
                <w:szCs w:val="24"/>
              </w:rPr>
              <w:t>E</w:t>
            </w:r>
            <w:r w:rsidRPr="00964FFC">
              <w:rPr>
                <w:rFonts w:ascii="Times New Roman" w:hAnsi="Times New Roman"/>
                <w:color w:val="000000"/>
                <w:sz w:val="24"/>
                <w:szCs w:val="24"/>
              </w:rPr>
              <w:t>tatų skaičius</w:t>
            </w:r>
          </w:p>
        </w:tc>
        <w:tc>
          <w:tcPr>
            <w:tcW w:w="1890" w:type="dxa"/>
            <w:shd w:val="clear" w:color="auto" w:fill="E8E8E8" w:themeFill="background2"/>
          </w:tcPr>
          <w:p w14:paraId="3477CC8A" w14:textId="77777777" w:rsidR="00DF6F0D" w:rsidRDefault="00DF6F0D" w:rsidP="002062F6">
            <w:pPr>
              <w:rPr>
                <w:rFonts w:ascii="Times New Roman" w:hAnsi="Times New Roman"/>
                <w:sz w:val="24"/>
                <w:szCs w:val="24"/>
              </w:rPr>
            </w:pPr>
            <w:r>
              <w:rPr>
                <w:rFonts w:ascii="Times New Roman" w:hAnsi="Times New Roman"/>
                <w:color w:val="000000"/>
                <w:sz w:val="24"/>
                <w:szCs w:val="24"/>
              </w:rPr>
              <w:t>Darbuotojų</w:t>
            </w:r>
            <w:r w:rsidRPr="00964FFC">
              <w:rPr>
                <w:rFonts w:ascii="Times New Roman" w:hAnsi="Times New Roman"/>
                <w:color w:val="000000"/>
                <w:sz w:val="24"/>
                <w:szCs w:val="24"/>
              </w:rPr>
              <w:t xml:space="preserve"> skaičius</w:t>
            </w:r>
          </w:p>
        </w:tc>
      </w:tr>
      <w:tr w:rsidR="00DF6F0D" w14:paraId="6122907D" w14:textId="77777777" w:rsidTr="002062F6">
        <w:tc>
          <w:tcPr>
            <w:tcW w:w="6062" w:type="dxa"/>
            <w:gridSpan w:val="2"/>
            <w:vAlign w:val="bottom"/>
          </w:tcPr>
          <w:p w14:paraId="45CAF383" w14:textId="77777777" w:rsidR="00DF6F0D" w:rsidRPr="001172D0" w:rsidRDefault="00DF6F0D" w:rsidP="002062F6">
            <w:pPr>
              <w:pStyle w:val="Sraopastraipa"/>
              <w:numPr>
                <w:ilvl w:val="0"/>
                <w:numId w:val="1"/>
              </w:numPr>
              <w:ind w:left="284" w:hanging="284"/>
              <w:rPr>
                <w:rFonts w:ascii="Times New Roman" w:hAnsi="Times New Roman"/>
                <w:color w:val="000000"/>
                <w:sz w:val="24"/>
                <w:szCs w:val="24"/>
              </w:rPr>
            </w:pPr>
            <w:r w:rsidRPr="001172D0">
              <w:rPr>
                <w:rFonts w:ascii="Times New Roman" w:hAnsi="Times New Roman"/>
                <w:color w:val="000000"/>
                <w:sz w:val="24"/>
                <w:szCs w:val="24"/>
              </w:rPr>
              <w:t>Direktorius</w:t>
            </w:r>
          </w:p>
        </w:tc>
        <w:tc>
          <w:tcPr>
            <w:tcW w:w="1824" w:type="dxa"/>
          </w:tcPr>
          <w:p w14:paraId="15ECBED6" w14:textId="77777777" w:rsidR="00DF6F0D" w:rsidRPr="00964FFC" w:rsidRDefault="00DF6F0D" w:rsidP="002062F6">
            <w:pPr>
              <w:jc w:val="center"/>
              <w:rPr>
                <w:rFonts w:ascii="Times New Roman" w:hAnsi="Times New Roman"/>
                <w:color w:val="000000"/>
                <w:sz w:val="24"/>
                <w:szCs w:val="24"/>
              </w:rPr>
            </w:pPr>
            <w:r>
              <w:rPr>
                <w:rFonts w:ascii="Times New Roman" w:hAnsi="Times New Roman"/>
                <w:color w:val="000000"/>
                <w:sz w:val="24"/>
                <w:szCs w:val="24"/>
              </w:rPr>
              <w:t>1</w:t>
            </w:r>
          </w:p>
        </w:tc>
        <w:tc>
          <w:tcPr>
            <w:tcW w:w="1890" w:type="dxa"/>
          </w:tcPr>
          <w:p w14:paraId="3661CDD7"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1</w:t>
            </w:r>
          </w:p>
        </w:tc>
      </w:tr>
      <w:tr w:rsidR="00DF6F0D" w14:paraId="452D5D93" w14:textId="77777777" w:rsidTr="002062F6">
        <w:tc>
          <w:tcPr>
            <w:tcW w:w="6062" w:type="dxa"/>
            <w:gridSpan w:val="2"/>
            <w:vAlign w:val="bottom"/>
          </w:tcPr>
          <w:p w14:paraId="060DEE05" w14:textId="77777777" w:rsidR="00DF6F0D" w:rsidRPr="001172D0" w:rsidRDefault="00DF6F0D" w:rsidP="002062F6">
            <w:pPr>
              <w:pStyle w:val="Sraopastraipa"/>
              <w:numPr>
                <w:ilvl w:val="0"/>
                <w:numId w:val="1"/>
              </w:numPr>
              <w:ind w:left="284" w:hanging="284"/>
              <w:rPr>
                <w:rFonts w:ascii="Times New Roman" w:hAnsi="Times New Roman"/>
                <w:color w:val="000000"/>
                <w:sz w:val="24"/>
                <w:szCs w:val="24"/>
              </w:rPr>
            </w:pPr>
            <w:r w:rsidRPr="001172D0">
              <w:rPr>
                <w:rFonts w:ascii="Times New Roman" w:hAnsi="Times New Roman"/>
                <w:color w:val="000000"/>
                <w:sz w:val="24"/>
                <w:szCs w:val="24"/>
              </w:rPr>
              <w:t>Pavaduotojas ugdymui</w:t>
            </w:r>
          </w:p>
        </w:tc>
        <w:tc>
          <w:tcPr>
            <w:tcW w:w="1824" w:type="dxa"/>
          </w:tcPr>
          <w:p w14:paraId="5F70EACA" w14:textId="77777777" w:rsidR="00DF6F0D" w:rsidRPr="00964FFC" w:rsidRDefault="00DF6F0D" w:rsidP="002062F6">
            <w:pPr>
              <w:jc w:val="center"/>
              <w:rPr>
                <w:rFonts w:ascii="Times New Roman" w:hAnsi="Times New Roman"/>
                <w:color w:val="000000"/>
                <w:sz w:val="24"/>
                <w:szCs w:val="24"/>
              </w:rPr>
            </w:pPr>
            <w:r>
              <w:rPr>
                <w:rFonts w:ascii="Times New Roman" w:hAnsi="Times New Roman"/>
                <w:color w:val="000000"/>
                <w:sz w:val="24"/>
                <w:szCs w:val="24"/>
              </w:rPr>
              <w:t>0,5</w:t>
            </w:r>
          </w:p>
        </w:tc>
        <w:tc>
          <w:tcPr>
            <w:tcW w:w="1890" w:type="dxa"/>
          </w:tcPr>
          <w:p w14:paraId="09EC3156"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1</w:t>
            </w:r>
          </w:p>
        </w:tc>
      </w:tr>
      <w:tr w:rsidR="00DF6F0D" w14:paraId="50FFA387" w14:textId="77777777" w:rsidTr="002062F6">
        <w:tc>
          <w:tcPr>
            <w:tcW w:w="6062" w:type="dxa"/>
            <w:gridSpan w:val="2"/>
            <w:vAlign w:val="bottom"/>
          </w:tcPr>
          <w:p w14:paraId="786BA61E" w14:textId="77777777" w:rsidR="00DF6F0D" w:rsidRPr="001172D0" w:rsidRDefault="00DF6F0D" w:rsidP="002062F6">
            <w:pPr>
              <w:pStyle w:val="Sraopastraipa"/>
              <w:numPr>
                <w:ilvl w:val="0"/>
                <w:numId w:val="1"/>
              </w:numPr>
              <w:ind w:left="284" w:hanging="284"/>
              <w:rPr>
                <w:rFonts w:ascii="Times New Roman" w:hAnsi="Times New Roman"/>
                <w:color w:val="000000"/>
                <w:sz w:val="24"/>
                <w:szCs w:val="24"/>
              </w:rPr>
            </w:pPr>
            <w:r w:rsidRPr="001172D0">
              <w:rPr>
                <w:rFonts w:ascii="Times New Roman" w:hAnsi="Times New Roman"/>
                <w:color w:val="000000"/>
                <w:sz w:val="24"/>
                <w:szCs w:val="24"/>
              </w:rPr>
              <w:t>Pavaduotojas ūkio reikalams (ūkvedys)</w:t>
            </w:r>
          </w:p>
        </w:tc>
        <w:tc>
          <w:tcPr>
            <w:tcW w:w="1824" w:type="dxa"/>
          </w:tcPr>
          <w:p w14:paraId="54D0C54F" w14:textId="77777777" w:rsidR="00DF6F0D" w:rsidRPr="00964FFC" w:rsidRDefault="00DF6F0D" w:rsidP="002062F6">
            <w:pPr>
              <w:jc w:val="center"/>
              <w:rPr>
                <w:rFonts w:ascii="Times New Roman" w:hAnsi="Times New Roman"/>
                <w:color w:val="000000"/>
                <w:sz w:val="24"/>
                <w:szCs w:val="24"/>
              </w:rPr>
            </w:pPr>
            <w:r>
              <w:rPr>
                <w:rFonts w:ascii="Times New Roman" w:hAnsi="Times New Roman"/>
                <w:color w:val="000000"/>
                <w:sz w:val="24"/>
                <w:szCs w:val="24"/>
              </w:rPr>
              <w:t>0,5</w:t>
            </w:r>
          </w:p>
        </w:tc>
        <w:tc>
          <w:tcPr>
            <w:tcW w:w="1890" w:type="dxa"/>
          </w:tcPr>
          <w:p w14:paraId="682E3DA4"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1</w:t>
            </w:r>
          </w:p>
        </w:tc>
      </w:tr>
      <w:tr w:rsidR="00DF6F0D" w14:paraId="295662A1" w14:textId="77777777" w:rsidTr="002062F6">
        <w:tc>
          <w:tcPr>
            <w:tcW w:w="6062" w:type="dxa"/>
            <w:gridSpan w:val="2"/>
            <w:vAlign w:val="bottom"/>
          </w:tcPr>
          <w:p w14:paraId="7A3161E8" w14:textId="77777777" w:rsidR="00DF6F0D" w:rsidRPr="001172D0" w:rsidRDefault="00DF6F0D" w:rsidP="002062F6">
            <w:pPr>
              <w:pStyle w:val="Sraopastraipa"/>
              <w:numPr>
                <w:ilvl w:val="0"/>
                <w:numId w:val="1"/>
              </w:numPr>
              <w:ind w:left="284" w:hanging="284"/>
              <w:rPr>
                <w:rFonts w:ascii="Times New Roman" w:hAnsi="Times New Roman"/>
                <w:color w:val="000000"/>
                <w:sz w:val="24"/>
                <w:szCs w:val="24"/>
              </w:rPr>
            </w:pPr>
            <w:r w:rsidRPr="001172D0">
              <w:rPr>
                <w:rFonts w:ascii="Times New Roman" w:eastAsia="Calibri" w:hAnsi="Times New Roman"/>
                <w:kern w:val="24"/>
                <w:sz w:val="24"/>
                <w:szCs w:val="24"/>
              </w:rPr>
              <w:t>Ikimokyklinio ugdymo mokytojai</w:t>
            </w:r>
          </w:p>
        </w:tc>
        <w:tc>
          <w:tcPr>
            <w:tcW w:w="1824" w:type="dxa"/>
          </w:tcPr>
          <w:p w14:paraId="538608C0" w14:textId="77777777" w:rsidR="00DF6F0D" w:rsidRPr="00964FFC" w:rsidRDefault="00DF6F0D" w:rsidP="002062F6">
            <w:pPr>
              <w:jc w:val="center"/>
              <w:rPr>
                <w:rFonts w:ascii="Times New Roman" w:hAnsi="Times New Roman"/>
                <w:color w:val="000000"/>
                <w:sz w:val="24"/>
                <w:szCs w:val="24"/>
              </w:rPr>
            </w:pPr>
            <w:r>
              <w:rPr>
                <w:rFonts w:ascii="Times New Roman" w:hAnsi="Times New Roman"/>
                <w:color w:val="000000"/>
                <w:sz w:val="24"/>
                <w:szCs w:val="24"/>
              </w:rPr>
              <w:t>12,25</w:t>
            </w:r>
          </w:p>
        </w:tc>
        <w:tc>
          <w:tcPr>
            <w:tcW w:w="1890" w:type="dxa"/>
          </w:tcPr>
          <w:p w14:paraId="580A972C"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11</w:t>
            </w:r>
          </w:p>
        </w:tc>
      </w:tr>
      <w:tr w:rsidR="00DF6F0D" w14:paraId="6D66BC56" w14:textId="77777777" w:rsidTr="002062F6">
        <w:tc>
          <w:tcPr>
            <w:tcW w:w="6062" w:type="dxa"/>
            <w:gridSpan w:val="2"/>
            <w:vAlign w:val="bottom"/>
          </w:tcPr>
          <w:p w14:paraId="721286B0" w14:textId="77777777" w:rsidR="00DF6F0D" w:rsidRPr="001172D0" w:rsidRDefault="00DF6F0D" w:rsidP="002062F6">
            <w:pPr>
              <w:pStyle w:val="Sraopastraipa"/>
              <w:numPr>
                <w:ilvl w:val="0"/>
                <w:numId w:val="1"/>
              </w:numPr>
              <w:ind w:left="284" w:hanging="284"/>
              <w:rPr>
                <w:rFonts w:ascii="Times New Roman" w:hAnsi="Times New Roman"/>
                <w:color w:val="000000"/>
                <w:sz w:val="24"/>
                <w:szCs w:val="24"/>
              </w:rPr>
            </w:pPr>
            <w:r w:rsidRPr="001172D0">
              <w:rPr>
                <w:rFonts w:ascii="Times New Roman" w:eastAsia="Calibri" w:hAnsi="Times New Roman"/>
                <w:kern w:val="24"/>
                <w:sz w:val="24"/>
                <w:szCs w:val="24"/>
              </w:rPr>
              <w:t>Priešmokyklinio ugdymo mokytojai</w:t>
            </w:r>
          </w:p>
        </w:tc>
        <w:tc>
          <w:tcPr>
            <w:tcW w:w="1824" w:type="dxa"/>
          </w:tcPr>
          <w:p w14:paraId="4BC603B9" w14:textId="77777777" w:rsidR="00DF6F0D" w:rsidRPr="00964FFC" w:rsidRDefault="00DF6F0D" w:rsidP="002062F6">
            <w:pPr>
              <w:jc w:val="center"/>
              <w:rPr>
                <w:rFonts w:ascii="Times New Roman" w:hAnsi="Times New Roman"/>
                <w:color w:val="000000"/>
                <w:sz w:val="24"/>
                <w:szCs w:val="24"/>
              </w:rPr>
            </w:pPr>
            <w:r>
              <w:rPr>
                <w:rFonts w:ascii="Times New Roman" w:hAnsi="Times New Roman"/>
                <w:color w:val="000000"/>
                <w:sz w:val="24"/>
                <w:szCs w:val="24"/>
              </w:rPr>
              <w:t>-</w:t>
            </w:r>
          </w:p>
        </w:tc>
        <w:tc>
          <w:tcPr>
            <w:tcW w:w="1890" w:type="dxa"/>
          </w:tcPr>
          <w:p w14:paraId="0689BEBB"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w:t>
            </w:r>
          </w:p>
        </w:tc>
      </w:tr>
      <w:tr w:rsidR="00DF6F0D" w14:paraId="205DBE2F" w14:textId="77777777" w:rsidTr="002062F6">
        <w:tc>
          <w:tcPr>
            <w:tcW w:w="6062" w:type="dxa"/>
            <w:gridSpan w:val="2"/>
            <w:vAlign w:val="bottom"/>
          </w:tcPr>
          <w:p w14:paraId="1954161F" w14:textId="77777777" w:rsidR="00DF6F0D" w:rsidRPr="001172D0" w:rsidRDefault="00DF6F0D" w:rsidP="002062F6">
            <w:pPr>
              <w:pStyle w:val="Sraopastraipa"/>
              <w:numPr>
                <w:ilvl w:val="0"/>
                <w:numId w:val="1"/>
              </w:numPr>
              <w:ind w:left="284" w:hanging="284"/>
              <w:rPr>
                <w:rFonts w:ascii="Times New Roman" w:eastAsia="Calibri" w:hAnsi="Times New Roman"/>
                <w:kern w:val="24"/>
                <w:sz w:val="24"/>
                <w:szCs w:val="24"/>
              </w:rPr>
            </w:pPr>
            <w:r>
              <w:rPr>
                <w:rFonts w:ascii="Times New Roman" w:eastAsia="Calibri" w:hAnsi="Times New Roman"/>
                <w:kern w:val="24"/>
                <w:sz w:val="24"/>
                <w:szCs w:val="24"/>
              </w:rPr>
              <w:t>Meninio ugdymo mokytojai</w:t>
            </w:r>
          </w:p>
        </w:tc>
        <w:tc>
          <w:tcPr>
            <w:tcW w:w="1824" w:type="dxa"/>
          </w:tcPr>
          <w:p w14:paraId="49E165DF" w14:textId="77777777" w:rsidR="00DF6F0D" w:rsidRPr="00964FFC" w:rsidRDefault="00DF6F0D" w:rsidP="002062F6">
            <w:pPr>
              <w:jc w:val="center"/>
              <w:rPr>
                <w:rFonts w:ascii="Times New Roman" w:hAnsi="Times New Roman"/>
                <w:color w:val="000000"/>
                <w:sz w:val="24"/>
                <w:szCs w:val="24"/>
              </w:rPr>
            </w:pPr>
            <w:r>
              <w:rPr>
                <w:rFonts w:ascii="Times New Roman" w:hAnsi="Times New Roman"/>
                <w:color w:val="000000"/>
                <w:sz w:val="24"/>
                <w:szCs w:val="24"/>
              </w:rPr>
              <w:t>0,7</w:t>
            </w:r>
          </w:p>
        </w:tc>
        <w:tc>
          <w:tcPr>
            <w:tcW w:w="1890" w:type="dxa"/>
          </w:tcPr>
          <w:p w14:paraId="670E0835"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1</w:t>
            </w:r>
          </w:p>
        </w:tc>
      </w:tr>
      <w:tr w:rsidR="00DF6F0D" w14:paraId="43DEAFE7" w14:textId="77777777" w:rsidTr="002062F6">
        <w:tc>
          <w:tcPr>
            <w:tcW w:w="6062" w:type="dxa"/>
            <w:gridSpan w:val="2"/>
            <w:vAlign w:val="bottom"/>
          </w:tcPr>
          <w:p w14:paraId="4755DE40" w14:textId="77777777" w:rsidR="00DF6F0D" w:rsidRDefault="00DF6F0D" w:rsidP="002062F6">
            <w:pPr>
              <w:pStyle w:val="Sraopastraipa"/>
              <w:numPr>
                <w:ilvl w:val="0"/>
                <w:numId w:val="1"/>
              </w:numPr>
              <w:ind w:left="284" w:hanging="284"/>
              <w:rPr>
                <w:rFonts w:ascii="Times New Roman" w:eastAsia="Calibri" w:hAnsi="Times New Roman"/>
                <w:kern w:val="24"/>
                <w:sz w:val="24"/>
                <w:szCs w:val="24"/>
              </w:rPr>
            </w:pPr>
            <w:r>
              <w:rPr>
                <w:rFonts w:ascii="Times New Roman" w:eastAsia="Calibri" w:hAnsi="Times New Roman"/>
                <w:kern w:val="24"/>
                <w:sz w:val="24"/>
                <w:szCs w:val="24"/>
              </w:rPr>
              <w:t>Plaukimo instruktoriai</w:t>
            </w:r>
          </w:p>
        </w:tc>
        <w:tc>
          <w:tcPr>
            <w:tcW w:w="1824" w:type="dxa"/>
          </w:tcPr>
          <w:p w14:paraId="443C1A89" w14:textId="77777777" w:rsidR="00DF6F0D" w:rsidRPr="00964FFC" w:rsidRDefault="00DF6F0D" w:rsidP="002062F6">
            <w:pPr>
              <w:jc w:val="center"/>
              <w:rPr>
                <w:rFonts w:ascii="Times New Roman" w:hAnsi="Times New Roman"/>
                <w:color w:val="000000"/>
                <w:sz w:val="24"/>
                <w:szCs w:val="24"/>
              </w:rPr>
            </w:pPr>
            <w:r>
              <w:rPr>
                <w:rFonts w:ascii="Times New Roman" w:hAnsi="Times New Roman"/>
                <w:color w:val="000000"/>
                <w:sz w:val="24"/>
                <w:szCs w:val="24"/>
              </w:rPr>
              <w:t>-</w:t>
            </w:r>
          </w:p>
        </w:tc>
        <w:tc>
          <w:tcPr>
            <w:tcW w:w="1890" w:type="dxa"/>
          </w:tcPr>
          <w:p w14:paraId="50D2D914"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w:t>
            </w:r>
          </w:p>
        </w:tc>
      </w:tr>
      <w:tr w:rsidR="00DF6F0D" w14:paraId="19218099" w14:textId="77777777" w:rsidTr="002062F6">
        <w:tc>
          <w:tcPr>
            <w:tcW w:w="6062" w:type="dxa"/>
            <w:gridSpan w:val="2"/>
            <w:vAlign w:val="bottom"/>
          </w:tcPr>
          <w:p w14:paraId="510F1060" w14:textId="77777777" w:rsidR="00DF6F0D" w:rsidRPr="001172D0" w:rsidRDefault="00DF6F0D" w:rsidP="002062F6">
            <w:pPr>
              <w:pStyle w:val="Sraopastraipa"/>
              <w:numPr>
                <w:ilvl w:val="0"/>
                <w:numId w:val="1"/>
              </w:numPr>
              <w:ind w:left="284" w:hanging="284"/>
              <w:rPr>
                <w:rFonts w:ascii="Times New Roman" w:eastAsia="Calibri" w:hAnsi="Times New Roman"/>
                <w:kern w:val="24"/>
                <w:sz w:val="24"/>
                <w:szCs w:val="24"/>
              </w:rPr>
            </w:pPr>
            <w:r w:rsidRPr="001172D0">
              <w:rPr>
                <w:rFonts w:ascii="Times New Roman" w:hAnsi="Times New Roman"/>
                <w:sz w:val="24"/>
                <w:szCs w:val="24"/>
              </w:rPr>
              <w:t>Nepedagoginiai darbuotojai</w:t>
            </w:r>
          </w:p>
        </w:tc>
        <w:tc>
          <w:tcPr>
            <w:tcW w:w="1824" w:type="dxa"/>
          </w:tcPr>
          <w:p w14:paraId="49F41C73" w14:textId="77777777" w:rsidR="00DF6F0D" w:rsidRPr="00964FFC" w:rsidRDefault="00DF6F0D" w:rsidP="002062F6">
            <w:pPr>
              <w:jc w:val="center"/>
              <w:rPr>
                <w:rFonts w:ascii="Times New Roman" w:hAnsi="Times New Roman"/>
                <w:color w:val="000000"/>
                <w:sz w:val="24"/>
                <w:szCs w:val="24"/>
              </w:rPr>
            </w:pPr>
            <w:r>
              <w:rPr>
                <w:rFonts w:ascii="Times New Roman" w:hAnsi="Times New Roman"/>
                <w:color w:val="000000"/>
                <w:sz w:val="24"/>
                <w:szCs w:val="24"/>
              </w:rPr>
              <w:t>13</w:t>
            </w:r>
          </w:p>
        </w:tc>
        <w:tc>
          <w:tcPr>
            <w:tcW w:w="1890" w:type="dxa"/>
          </w:tcPr>
          <w:p w14:paraId="34F43EFF"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15</w:t>
            </w:r>
          </w:p>
        </w:tc>
      </w:tr>
      <w:tr w:rsidR="00DF6F0D" w14:paraId="0CE700C7" w14:textId="77777777" w:rsidTr="002062F6">
        <w:tc>
          <w:tcPr>
            <w:tcW w:w="7886" w:type="dxa"/>
            <w:gridSpan w:val="3"/>
          </w:tcPr>
          <w:p w14:paraId="354F3DC2" w14:textId="77777777" w:rsidR="00DF6F0D" w:rsidRPr="00964FFC" w:rsidRDefault="00DF6F0D" w:rsidP="002062F6">
            <w:pPr>
              <w:rPr>
                <w:rFonts w:ascii="Times New Roman" w:hAnsi="Times New Roman"/>
                <w:color w:val="000000"/>
                <w:sz w:val="24"/>
                <w:szCs w:val="24"/>
              </w:rPr>
            </w:pPr>
            <w:r>
              <w:rPr>
                <w:rFonts w:ascii="Times New Roman" w:hAnsi="Times New Roman"/>
                <w:kern w:val="24"/>
                <w:sz w:val="24"/>
                <w:szCs w:val="24"/>
              </w:rPr>
              <w:t xml:space="preserve">Mokytojų, dirbančių pilnu (ir didesniu) etatu, dalis </w:t>
            </w:r>
            <w:r>
              <w:rPr>
                <w:rFonts w:ascii="Times New Roman" w:eastAsia="Calibri" w:hAnsi="Times New Roman"/>
                <w:kern w:val="24"/>
                <w:sz w:val="24"/>
                <w:szCs w:val="24"/>
              </w:rPr>
              <w:t>(proc.)</w:t>
            </w:r>
          </w:p>
        </w:tc>
        <w:tc>
          <w:tcPr>
            <w:tcW w:w="1890" w:type="dxa"/>
          </w:tcPr>
          <w:p w14:paraId="3C00FC97"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64 proc.</w:t>
            </w:r>
          </w:p>
        </w:tc>
      </w:tr>
      <w:tr w:rsidR="00DF6F0D" w14:paraId="6C14AD0E" w14:textId="77777777" w:rsidTr="002062F6">
        <w:tc>
          <w:tcPr>
            <w:tcW w:w="7886" w:type="dxa"/>
            <w:gridSpan w:val="3"/>
          </w:tcPr>
          <w:p w14:paraId="1515968E" w14:textId="77777777" w:rsidR="00DF6F0D" w:rsidRPr="00964FFC" w:rsidRDefault="00DF6F0D" w:rsidP="002062F6">
            <w:pPr>
              <w:rPr>
                <w:rFonts w:ascii="Times New Roman" w:hAnsi="Times New Roman"/>
                <w:color w:val="000000"/>
                <w:sz w:val="24"/>
                <w:szCs w:val="24"/>
              </w:rPr>
            </w:pPr>
            <w:r w:rsidRPr="00597896">
              <w:rPr>
                <w:rFonts w:ascii="Times New Roman" w:hAnsi="Times New Roman"/>
                <w:kern w:val="24"/>
                <w:sz w:val="24"/>
                <w:szCs w:val="24"/>
              </w:rPr>
              <w:t>Aukštos kvalifikacijos mokytojų</w:t>
            </w:r>
            <w:r>
              <w:rPr>
                <w:rFonts w:ascii="Times New Roman" w:hAnsi="Times New Roman"/>
                <w:kern w:val="24"/>
                <w:sz w:val="24"/>
                <w:szCs w:val="24"/>
              </w:rPr>
              <w:t xml:space="preserve"> </w:t>
            </w:r>
            <w:r w:rsidRPr="00597896">
              <w:rPr>
                <w:rFonts w:ascii="Times New Roman" w:hAnsi="Times New Roman"/>
                <w:kern w:val="24"/>
                <w:sz w:val="24"/>
                <w:szCs w:val="24"/>
              </w:rPr>
              <w:t xml:space="preserve">(metodininkų ir ekspertų) </w:t>
            </w:r>
            <w:r>
              <w:rPr>
                <w:rFonts w:ascii="Times New Roman" w:hAnsi="Times New Roman"/>
                <w:kern w:val="24"/>
                <w:sz w:val="24"/>
                <w:szCs w:val="24"/>
              </w:rPr>
              <w:t>skaičius</w:t>
            </w:r>
          </w:p>
        </w:tc>
        <w:tc>
          <w:tcPr>
            <w:tcW w:w="1890" w:type="dxa"/>
          </w:tcPr>
          <w:p w14:paraId="783D8B44"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3</w:t>
            </w:r>
          </w:p>
        </w:tc>
      </w:tr>
      <w:tr w:rsidR="00DF6F0D" w14:paraId="692F4D43" w14:textId="77777777" w:rsidTr="002062F6">
        <w:tc>
          <w:tcPr>
            <w:tcW w:w="7886" w:type="dxa"/>
            <w:gridSpan w:val="3"/>
          </w:tcPr>
          <w:p w14:paraId="703FEDF1" w14:textId="77777777" w:rsidR="00DF6F0D" w:rsidRPr="00964FFC" w:rsidRDefault="00DF6F0D" w:rsidP="002062F6">
            <w:pPr>
              <w:rPr>
                <w:rFonts w:ascii="Times New Roman" w:hAnsi="Times New Roman"/>
                <w:color w:val="000000"/>
                <w:sz w:val="24"/>
                <w:szCs w:val="24"/>
              </w:rPr>
            </w:pPr>
            <w:r w:rsidRPr="00597896">
              <w:rPr>
                <w:rFonts w:ascii="Times New Roman" w:hAnsi="Times New Roman"/>
                <w:kern w:val="24"/>
                <w:sz w:val="24"/>
                <w:szCs w:val="24"/>
              </w:rPr>
              <w:t>Aukštos kvalifikacijos mokytojų</w:t>
            </w:r>
            <w:r>
              <w:rPr>
                <w:rFonts w:ascii="Times New Roman" w:hAnsi="Times New Roman"/>
                <w:kern w:val="24"/>
                <w:sz w:val="24"/>
                <w:szCs w:val="24"/>
              </w:rPr>
              <w:t xml:space="preserve"> </w:t>
            </w:r>
            <w:r w:rsidRPr="00597896">
              <w:rPr>
                <w:rFonts w:ascii="Times New Roman" w:hAnsi="Times New Roman"/>
                <w:kern w:val="24"/>
                <w:sz w:val="24"/>
                <w:szCs w:val="24"/>
              </w:rPr>
              <w:t>(metodininkų ir ekspertų) dalis (proc.)</w:t>
            </w:r>
          </w:p>
        </w:tc>
        <w:tc>
          <w:tcPr>
            <w:tcW w:w="1890" w:type="dxa"/>
          </w:tcPr>
          <w:p w14:paraId="5F981A21" w14:textId="77777777" w:rsidR="00DF6F0D" w:rsidRDefault="00DF6F0D" w:rsidP="002062F6">
            <w:pPr>
              <w:jc w:val="center"/>
              <w:rPr>
                <w:rFonts w:ascii="Times New Roman" w:hAnsi="Times New Roman"/>
                <w:color w:val="000000"/>
                <w:sz w:val="24"/>
                <w:szCs w:val="24"/>
              </w:rPr>
            </w:pPr>
            <w:r>
              <w:rPr>
                <w:rFonts w:ascii="Times New Roman" w:hAnsi="Times New Roman"/>
                <w:color w:val="000000"/>
                <w:sz w:val="24"/>
                <w:szCs w:val="24"/>
              </w:rPr>
              <w:t>27 proc.</w:t>
            </w:r>
          </w:p>
        </w:tc>
      </w:tr>
      <w:tr w:rsidR="00DF6F0D" w:rsidRPr="007A4B44" w14:paraId="2CE5AEDE" w14:textId="77777777" w:rsidTr="002062F6">
        <w:tc>
          <w:tcPr>
            <w:tcW w:w="9776" w:type="dxa"/>
            <w:gridSpan w:val="4"/>
          </w:tcPr>
          <w:p w14:paraId="56B3E50C" w14:textId="77777777" w:rsidR="00DF6F0D" w:rsidRPr="00466108" w:rsidRDefault="00DF6F0D" w:rsidP="002062F6">
            <w:pPr>
              <w:rPr>
                <w:rFonts w:ascii="Times New Roman" w:eastAsia="Calibri" w:hAnsi="Times New Roman"/>
                <w:kern w:val="24"/>
                <w:sz w:val="24"/>
                <w:szCs w:val="24"/>
                <w:lang w:eastAsia="en-US"/>
              </w:rPr>
            </w:pPr>
            <w:r w:rsidRPr="00F70781">
              <w:rPr>
                <w:rFonts w:ascii="Times New Roman" w:eastAsia="Calibri" w:hAnsi="Times New Roman"/>
                <w:kern w:val="24"/>
                <w:sz w:val="24"/>
                <w:szCs w:val="24"/>
                <w:lang w:val="en-US" w:eastAsia="en-US"/>
              </w:rPr>
              <w:t xml:space="preserve">KOMENTARAS </w:t>
            </w:r>
          </w:p>
          <w:p w14:paraId="4E66D1CE" w14:textId="77777777" w:rsidR="00DF6F0D" w:rsidRPr="00466108" w:rsidRDefault="00DF6F0D" w:rsidP="002062F6">
            <w:pPr>
              <w:spacing w:line="276" w:lineRule="auto"/>
              <w:jc w:val="both"/>
              <w:rPr>
                <w:rFonts w:ascii="Times New Roman" w:hAnsi="Times New Roman"/>
                <w:color w:val="000000"/>
                <w:sz w:val="24"/>
                <w:szCs w:val="24"/>
              </w:rPr>
            </w:pPr>
            <w:r w:rsidRPr="00466108">
              <w:rPr>
                <w:rFonts w:ascii="Times New Roman" w:hAnsi="Times New Roman"/>
                <w:color w:val="000000"/>
                <w:sz w:val="24"/>
                <w:szCs w:val="24"/>
              </w:rPr>
              <w:t>Visi pedagoginiai ir nepedagoginiai etatai yra užimti.</w:t>
            </w:r>
          </w:p>
          <w:p w14:paraId="598B9A82" w14:textId="77777777" w:rsidR="00DF6F0D" w:rsidRPr="00466108" w:rsidRDefault="00DF6F0D" w:rsidP="002062F6">
            <w:pPr>
              <w:spacing w:line="276" w:lineRule="auto"/>
              <w:jc w:val="both"/>
              <w:rPr>
                <w:rFonts w:ascii="Times New Roman" w:hAnsi="Times New Roman"/>
                <w:color w:val="000000"/>
                <w:sz w:val="24"/>
                <w:szCs w:val="24"/>
              </w:rPr>
            </w:pPr>
            <w:r w:rsidRPr="00466108">
              <w:rPr>
                <w:rFonts w:ascii="Times New Roman" w:hAnsi="Times New Roman"/>
                <w:color w:val="000000"/>
                <w:sz w:val="24"/>
                <w:szCs w:val="24"/>
              </w:rPr>
              <w:t>Septyni pedagogai dirba didesniu krūviu, nei 1 etatas. Tai šiek tiek neramina visuotinių epidemijų</w:t>
            </w:r>
          </w:p>
          <w:p w14:paraId="5BB362CA" w14:textId="77777777" w:rsidR="00DF6F0D" w:rsidRPr="00466108" w:rsidRDefault="00DF6F0D" w:rsidP="002062F6">
            <w:pPr>
              <w:spacing w:line="276" w:lineRule="auto"/>
              <w:jc w:val="both"/>
              <w:rPr>
                <w:rFonts w:ascii="Times New Roman" w:hAnsi="Times New Roman"/>
                <w:color w:val="000000"/>
                <w:sz w:val="24"/>
                <w:szCs w:val="24"/>
              </w:rPr>
            </w:pPr>
            <w:r w:rsidRPr="00466108">
              <w:rPr>
                <w:rFonts w:ascii="Times New Roman" w:hAnsi="Times New Roman"/>
                <w:color w:val="000000"/>
                <w:sz w:val="24"/>
                <w:szCs w:val="24"/>
              </w:rPr>
              <w:t>akivaizdoje.</w:t>
            </w:r>
          </w:p>
          <w:p w14:paraId="0BE1B900" w14:textId="77777777" w:rsidR="00DF6F0D" w:rsidRPr="00466108" w:rsidRDefault="00DF6F0D" w:rsidP="002062F6">
            <w:pPr>
              <w:spacing w:line="276" w:lineRule="auto"/>
              <w:jc w:val="both"/>
              <w:rPr>
                <w:rFonts w:ascii="Times New Roman" w:hAnsi="Times New Roman"/>
                <w:color w:val="000000"/>
                <w:sz w:val="24"/>
                <w:szCs w:val="24"/>
              </w:rPr>
            </w:pPr>
            <w:r w:rsidRPr="00466108">
              <w:rPr>
                <w:rFonts w:ascii="Times New Roman" w:hAnsi="Times New Roman"/>
                <w:color w:val="000000"/>
                <w:sz w:val="24"/>
                <w:szCs w:val="24"/>
              </w:rPr>
              <w:t>Vienas darbuotojas (mokytojas), dirbantis grupėje, turintis nepedagoginį bakalauro išsilavinimą,</w:t>
            </w:r>
          </w:p>
          <w:p w14:paraId="6D82F1C4" w14:textId="77777777" w:rsidR="00DF6F0D" w:rsidRDefault="00DF6F0D" w:rsidP="002062F6">
            <w:pPr>
              <w:spacing w:line="276" w:lineRule="auto"/>
              <w:jc w:val="both"/>
              <w:rPr>
                <w:rFonts w:ascii="Times New Roman" w:hAnsi="Times New Roman"/>
                <w:color w:val="000000"/>
                <w:sz w:val="24"/>
                <w:szCs w:val="24"/>
              </w:rPr>
            </w:pPr>
            <w:r w:rsidRPr="00466108">
              <w:rPr>
                <w:rFonts w:ascii="Times New Roman" w:hAnsi="Times New Roman"/>
                <w:color w:val="000000"/>
                <w:sz w:val="24"/>
                <w:szCs w:val="24"/>
              </w:rPr>
              <w:lastRenderedPageBreak/>
              <w:t>siekia pedagogo kvalifikacijos (mokosi Kauno kolegijoje)</w:t>
            </w:r>
            <w:r>
              <w:rPr>
                <w:rFonts w:ascii="Times New Roman" w:hAnsi="Times New Roman"/>
                <w:color w:val="000000"/>
                <w:sz w:val="24"/>
                <w:szCs w:val="24"/>
              </w:rPr>
              <w:t>.</w:t>
            </w:r>
          </w:p>
          <w:p w14:paraId="5381D1F4" w14:textId="77777777" w:rsidR="00DF6F0D" w:rsidRDefault="00DF6F0D" w:rsidP="002062F6">
            <w:pPr>
              <w:spacing w:line="276" w:lineRule="auto"/>
              <w:jc w:val="both"/>
              <w:rPr>
                <w:rFonts w:ascii="Times New Roman" w:hAnsi="Times New Roman"/>
                <w:color w:val="000000"/>
                <w:sz w:val="24"/>
                <w:szCs w:val="24"/>
              </w:rPr>
            </w:pPr>
            <w:r>
              <w:rPr>
                <w:rFonts w:ascii="Times New Roman" w:hAnsi="Times New Roman"/>
                <w:color w:val="000000"/>
                <w:sz w:val="24"/>
                <w:szCs w:val="24"/>
              </w:rPr>
              <w:t>Neramina labai didelis pavaduotojo ugdymui darbo krūvis kuris daro įtaką ugdymo kokybei bei neproporcingas  ūkvedžio darbo krūvis ir jo darbo užmokestis.</w:t>
            </w:r>
          </w:p>
          <w:p w14:paraId="36607142" w14:textId="77777777" w:rsidR="00DF6F0D" w:rsidRDefault="00DF6F0D" w:rsidP="002062F6">
            <w:pPr>
              <w:rPr>
                <w:rFonts w:ascii="Times New Roman" w:hAnsi="Times New Roman"/>
                <w:color w:val="000000"/>
                <w:sz w:val="24"/>
                <w:szCs w:val="24"/>
              </w:rPr>
            </w:pPr>
          </w:p>
        </w:tc>
      </w:tr>
      <w:tr w:rsidR="00DF6F0D" w:rsidRPr="005A3909" w14:paraId="6ECF44B1" w14:textId="77777777" w:rsidTr="002062F6">
        <w:tc>
          <w:tcPr>
            <w:tcW w:w="5778" w:type="dxa"/>
            <w:shd w:val="clear" w:color="auto" w:fill="E8E8E8" w:themeFill="background2"/>
            <w:vAlign w:val="center"/>
          </w:tcPr>
          <w:p w14:paraId="027255D7" w14:textId="77777777" w:rsidR="00DF6F0D" w:rsidRPr="005A3909" w:rsidRDefault="00DF6F0D" w:rsidP="002062F6">
            <w:pPr>
              <w:rPr>
                <w:rFonts w:ascii="Times New Roman" w:hAnsi="Times New Roman"/>
                <w:sz w:val="24"/>
                <w:szCs w:val="24"/>
              </w:rPr>
            </w:pPr>
            <w:r>
              <w:rPr>
                <w:rFonts w:ascii="Times New Roman" w:hAnsi="Times New Roman"/>
                <w:sz w:val="24"/>
                <w:szCs w:val="24"/>
              </w:rPr>
              <w:lastRenderedPageBreak/>
              <w:t>Švietimo p</w:t>
            </w:r>
            <w:r w:rsidRPr="00E33A3D">
              <w:rPr>
                <w:rFonts w:ascii="Times New Roman" w:hAnsi="Times New Roman"/>
                <w:sz w:val="24"/>
                <w:szCs w:val="24"/>
              </w:rPr>
              <w:t>agalbos specialistai</w:t>
            </w:r>
          </w:p>
        </w:tc>
        <w:tc>
          <w:tcPr>
            <w:tcW w:w="2108" w:type="dxa"/>
            <w:gridSpan w:val="2"/>
            <w:shd w:val="clear" w:color="auto" w:fill="E8E8E8" w:themeFill="background2"/>
          </w:tcPr>
          <w:p w14:paraId="7753CEC0" w14:textId="77777777" w:rsidR="00DF6F0D" w:rsidRPr="005A3909" w:rsidRDefault="00DF6F0D" w:rsidP="002062F6">
            <w:pPr>
              <w:jc w:val="center"/>
              <w:rPr>
                <w:rFonts w:ascii="Times New Roman" w:hAnsi="Times New Roman"/>
                <w:sz w:val="24"/>
                <w:szCs w:val="24"/>
              </w:rPr>
            </w:pPr>
            <w:r>
              <w:rPr>
                <w:rFonts w:ascii="Times New Roman" w:hAnsi="Times New Roman"/>
                <w:color w:val="000000"/>
                <w:sz w:val="24"/>
                <w:szCs w:val="24"/>
              </w:rPr>
              <w:t>E</w:t>
            </w:r>
            <w:r w:rsidRPr="00964FFC">
              <w:rPr>
                <w:rFonts w:ascii="Times New Roman" w:hAnsi="Times New Roman"/>
                <w:color w:val="000000"/>
                <w:sz w:val="24"/>
                <w:szCs w:val="24"/>
              </w:rPr>
              <w:t>tatų skaičius</w:t>
            </w:r>
          </w:p>
        </w:tc>
        <w:tc>
          <w:tcPr>
            <w:tcW w:w="1890" w:type="dxa"/>
            <w:shd w:val="clear" w:color="auto" w:fill="E8E8E8" w:themeFill="background2"/>
          </w:tcPr>
          <w:p w14:paraId="652F9E0D" w14:textId="77777777" w:rsidR="00DF6F0D" w:rsidRPr="005A3909" w:rsidRDefault="00DF6F0D" w:rsidP="002062F6">
            <w:pPr>
              <w:jc w:val="center"/>
              <w:rPr>
                <w:rFonts w:ascii="Times New Roman" w:hAnsi="Times New Roman"/>
                <w:sz w:val="24"/>
                <w:szCs w:val="24"/>
              </w:rPr>
            </w:pPr>
            <w:r>
              <w:rPr>
                <w:rFonts w:ascii="Times New Roman" w:hAnsi="Times New Roman"/>
                <w:color w:val="000000"/>
                <w:sz w:val="24"/>
                <w:szCs w:val="24"/>
              </w:rPr>
              <w:t>Darbuotojų</w:t>
            </w:r>
            <w:r w:rsidRPr="00964FFC">
              <w:rPr>
                <w:rFonts w:ascii="Times New Roman" w:hAnsi="Times New Roman"/>
                <w:color w:val="000000"/>
                <w:sz w:val="24"/>
                <w:szCs w:val="24"/>
              </w:rPr>
              <w:t xml:space="preserve"> skaičius</w:t>
            </w:r>
          </w:p>
        </w:tc>
      </w:tr>
      <w:tr w:rsidR="00DF6F0D" w:rsidRPr="005A3909" w14:paraId="52E01D8E" w14:textId="77777777" w:rsidTr="002062F6">
        <w:tc>
          <w:tcPr>
            <w:tcW w:w="5778" w:type="dxa"/>
            <w:shd w:val="clear" w:color="auto" w:fill="auto"/>
            <w:vAlign w:val="bottom"/>
          </w:tcPr>
          <w:p w14:paraId="208B30B1" w14:textId="77777777" w:rsidR="00DF6F0D" w:rsidRPr="005A3909" w:rsidRDefault="00DF6F0D" w:rsidP="002062F6">
            <w:pPr>
              <w:rPr>
                <w:rFonts w:ascii="Times New Roman" w:hAnsi="Times New Roman"/>
                <w:sz w:val="24"/>
                <w:szCs w:val="24"/>
              </w:rPr>
            </w:pPr>
            <w:r w:rsidRPr="00964FFC">
              <w:rPr>
                <w:rFonts w:ascii="Times New Roman" w:hAnsi="Times New Roman"/>
                <w:sz w:val="24"/>
                <w:szCs w:val="24"/>
              </w:rPr>
              <w:t>Logopedas</w:t>
            </w:r>
          </w:p>
        </w:tc>
        <w:tc>
          <w:tcPr>
            <w:tcW w:w="2108" w:type="dxa"/>
            <w:gridSpan w:val="2"/>
            <w:shd w:val="clear" w:color="auto" w:fill="auto"/>
          </w:tcPr>
          <w:p w14:paraId="16D7A97B" w14:textId="77777777" w:rsidR="00DF6F0D" w:rsidRPr="005A3909" w:rsidRDefault="00DF6F0D" w:rsidP="002062F6">
            <w:pPr>
              <w:jc w:val="center"/>
              <w:rPr>
                <w:rFonts w:ascii="Times New Roman" w:hAnsi="Times New Roman"/>
                <w:sz w:val="24"/>
                <w:szCs w:val="24"/>
              </w:rPr>
            </w:pPr>
            <w:r>
              <w:rPr>
                <w:rFonts w:ascii="Times New Roman" w:hAnsi="Times New Roman"/>
                <w:sz w:val="24"/>
                <w:szCs w:val="24"/>
              </w:rPr>
              <w:t>1,5</w:t>
            </w:r>
          </w:p>
        </w:tc>
        <w:tc>
          <w:tcPr>
            <w:tcW w:w="1890" w:type="dxa"/>
            <w:shd w:val="clear" w:color="auto" w:fill="auto"/>
          </w:tcPr>
          <w:p w14:paraId="6A8D897B" w14:textId="77777777" w:rsidR="00DF6F0D" w:rsidRPr="005A3909" w:rsidRDefault="00DF6F0D" w:rsidP="002062F6">
            <w:pPr>
              <w:jc w:val="center"/>
              <w:rPr>
                <w:rFonts w:ascii="Times New Roman" w:hAnsi="Times New Roman"/>
                <w:sz w:val="24"/>
                <w:szCs w:val="24"/>
              </w:rPr>
            </w:pPr>
            <w:r>
              <w:rPr>
                <w:rFonts w:ascii="Times New Roman" w:hAnsi="Times New Roman"/>
                <w:sz w:val="24"/>
                <w:szCs w:val="24"/>
              </w:rPr>
              <w:t>1</w:t>
            </w:r>
          </w:p>
        </w:tc>
      </w:tr>
      <w:tr w:rsidR="00DF6F0D" w:rsidRPr="005A3909" w14:paraId="7CE72BEE" w14:textId="77777777" w:rsidTr="002062F6">
        <w:tc>
          <w:tcPr>
            <w:tcW w:w="5778" w:type="dxa"/>
            <w:shd w:val="clear" w:color="auto" w:fill="auto"/>
            <w:vAlign w:val="bottom"/>
          </w:tcPr>
          <w:p w14:paraId="7ADAC3AC" w14:textId="77777777" w:rsidR="00DF6F0D" w:rsidRPr="005A3909" w:rsidRDefault="00DF6F0D" w:rsidP="002062F6">
            <w:pPr>
              <w:rPr>
                <w:rFonts w:ascii="Times New Roman" w:hAnsi="Times New Roman"/>
                <w:sz w:val="24"/>
                <w:szCs w:val="24"/>
              </w:rPr>
            </w:pPr>
            <w:r w:rsidRPr="00964FFC">
              <w:rPr>
                <w:rFonts w:ascii="Times New Roman" w:hAnsi="Times New Roman"/>
                <w:sz w:val="24"/>
                <w:szCs w:val="24"/>
              </w:rPr>
              <w:t>Specialusis pedagogas</w:t>
            </w:r>
          </w:p>
        </w:tc>
        <w:tc>
          <w:tcPr>
            <w:tcW w:w="2108" w:type="dxa"/>
            <w:gridSpan w:val="2"/>
            <w:shd w:val="clear" w:color="auto" w:fill="auto"/>
          </w:tcPr>
          <w:p w14:paraId="35919DB0" w14:textId="77777777" w:rsidR="00DF6F0D" w:rsidRPr="005A3909" w:rsidRDefault="00DF6F0D" w:rsidP="002062F6">
            <w:pPr>
              <w:jc w:val="center"/>
              <w:rPr>
                <w:rFonts w:ascii="Times New Roman" w:hAnsi="Times New Roman"/>
                <w:sz w:val="24"/>
                <w:szCs w:val="24"/>
              </w:rPr>
            </w:pPr>
            <w:r>
              <w:rPr>
                <w:rFonts w:ascii="Times New Roman" w:hAnsi="Times New Roman"/>
                <w:sz w:val="24"/>
                <w:szCs w:val="24"/>
              </w:rPr>
              <w:t>0,5</w:t>
            </w:r>
          </w:p>
        </w:tc>
        <w:tc>
          <w:tcPr>
            <w:tcW w:w="1890" w:type="dxa"/>
            <w:shd w:val="clear" w:color="auto" w:fill="auto"/>
          </w:tcPr>
          <w:p w14:paraId="2E5B3AB0" w14:textId="77777777" w:rsidR="00DF6F0D" w:rsidRPr="005A3909" w:rsidRDefault="00DF6F0D" w:rsidP="002062F6">
            <w:pPr>
              <w:jc w:val="center"/>
              <w:rPr>
                <w:rFonts w:ascii="Times New Roman" w:hAnsi="Times New Roman"/>
                <w:sz w:val="24"/>
                <w:szCs w:val="24"/>
              </w:rPr>
            </w:pPr>
            <w:r>
              <w:rPr>
                <w:rFonts w:ascii="Times New Roman" w:hAnsi="Times New Roman"/>
                <w:sz w:val="24"/>
                <w:szCs w:val="24"/>
              </w:rPr>
              <w:t>1</w:t>
            </w:r>
          </w:p>
        </w:tc>
      </w:tr>
      <w:tr w:rsidR="00DF6F0D" w:rsidRPr="005A3909" w14:paraId="1A471B3C" w14:textId="77777777" w:rsidTr="002062F6">
        <w:tc>
          <w:tcPr>
            <w:tcW w:w="5778" w:type="dxa"/>
            <w:shd w:val="clear" w:color="auto" w:fill="auto"/>
            <w:vAlign w:val="bottom"/>
          </w:tcPr>
          <w:p w14:paraId="4B8D39EE" w14:textId="77777777" w:rsidR="00DF6F0D" w:rsidRPr="005A3909" w:rsidRDefault="00DF6F0D" w:rsidP="002062F6">
            <w:pPr>
              <w:rPr>
                <w:rFonts w:ascii="Times New Roman" w:hAnsi="Times New Roman"/>
                <w:sz w:val="24"/>
                <w:szCs w:val="24"/>
              </w:rPr>
            </w:pPr>
            <w:r w:rsidRPr="00964FFC">
              <w:rPr>
                <w:rFonts w:ascii="Times New Roman" w:hAnsi="Times New Roman"/>
                <w:sz w:val="24"/>
                <w:szCs w:val="24"/>
              </w:rPr>
              <w:t xml:space="preserve">Psichologas </w:t>
            </w:r>
          </w:p>
        </w:tc>
        <w:tc>
          <w:tcPr>
            <w:tcW w:w="2108" w:type="dxa"/>
            <w:gridSpan w:val="2"/>
            <w:shd w:val="clear" w:color="auto" w:fill="auto"/>
          </w:tcPr>
          <w:p w14:paraId="03F42BAB" w14:textId="77777777" w:rsidR="00DF6F0D" w:rsidRPr="005A3909" w:rsidRDefault="00DF6F0D" w:rsidP="002062F6">
            <w:pPr>
              <w:jc w:val="center"/>
              <w:rPr>
                <w:rFonts w:ascii="Times New Roman" w:hAnsi="Times New Roman"/>
                <w:sz w:val="24"/>
                <w:szCs w:val="24"/>
              </w:rPr>
            </w:pPr>
            <w:r>
              <w:rPr>
                <w:rFonts w:ascii="Times New Roman" w:hAnsi="Times New Roman"/>
                <w:sz w:val="24"/>
                <w:szCs w:val="24"/>
              </w:rPr>
              <w:t>0,5</w:t>
            </w:r>
          </w:p>
        </w:tc>
        <w:tc>
          <w:tcPr>
            <w:tcW w:w="1890" w:type="dxa"/>
            <w:shd w:val="clear" w:color="auto" w:fill="auto"/>
          </w:tcPr>
          <w:p w14:paraId="493BE82E" w14:textId="77777777" w:rsidR="00DF6F0D" w:rsidRPr="005A3909" w:rsidRDefault="00DF6F0D" w:rsidP="002062F6">
            <w:pPr>
              <w:jc w:val="center"/>
              <w:rPr>
                <w:rFonts w:ascii="Times New Roman" w:hAnsi="Times New Roman"/>
                <w:sz w:val="24"/>
                <w:szCs w:val="24"/>
              </w:rPr>
            </w:pPr>
            <w:r>
              <w:rPr>
                <w:rFonts w:ascii="Times New Roman" w:hAnsi="Times New Roman"/>
                <w:sz w:val="24"/>
                <w:szCs w:val="24"/>
              </w:rPr>
              <w:t>1</w:t>
            </w:r>
          </w:p>
        </w:tc>
      </w:tr>
      <w:tr w:rsidR="00DF6F0D" w:rsidRPr="005A3909" w14:paraId="1D7B94A8" w14:textId="77777777" w:rsidTr="002062F6">
        <w:tc>
          <w:tcPr>
            <w:tcW w:w="5778" w:type="dxa"/>
            <w:shd w:val="clear" w:color="auto" w:fill="auto"/>
            <w:vAlign w:val="bottom"/>
          </w:tcPr>
          <w:p w14:paraId="34EC7D34" w14:textId="77777777" w:rsidR="00DF6F0D" w:rsidRPr="005A3909" w:rsidRDefault="00DF6F0D" w:rsidP="002062F6">
            <w:pPr>
              <w:rPr>
                <w:rFonts w:ascii="Times New Roman" w:hAnsi="Times New Roman"/>
                <w:sz w:val="24"/>
                <w:szCs w:val="24"/>
              </w:rPr>
            </w:pPr>
            <w:r w:rsidRPr="00964FFC">
              <w:rPr>
                <w:rFonts w:ascii="Times New Roman" w:hAnsi="Times New Roman"/>
                <w:sz w:val="24"/>
                <w:szCs w:val="24"/>
              </w:rPr>
              <w:t>Mok</w:t>
            </w:r>
            <w:r>
              <w:rPr>
                <w:rFonts w:ascii="Times New Roman" w:hAnsi="Times New Roman"/>
                <w:sz w:val="24"/>
                <w:szCs w:val="24"/>
              </w:rPr>
              <w:t>inio</w:t>
            </w:r>
            <w:r w:rsidRPr="00964FFC">
              <w:rPr>
                <w:rFonts w:ascii="Times New Roman" w:hAnsi="Times New Roman"/>
                <w:sz w:val="24"/>
                <w:szCs w:val="24"/>
              </w:rPr>
              <w:t xml:space="preserve"> padėjėjai</w:t>
            </w:r>
            <w:r>
              <w:rPr>
                <w:rFonts w:ascii="Times New Roman" w:hAnsi="Times New Roman"/>
                <w:sz w:val="24"/>
                <w:szCs w:val="24"/>
              </w:rPr>
              <w:t xml:space="preserve"> (spec. poreikių vaikams)</w:t>
            </w:r>
          </w:p>
        </w:tc>
        <w:tc>
          <w:tcPr>
            <w:tcW w:w="2108" w:type="dxa"/>
            <w:gridSpan w:val="2"/>
            <w:shd w:val="clear" w:color="auto" w:fill="auto"/>
          </w:tcPr>
          <w:p w14:paraId="6F8BF467" w14:textId="77777777" w:rsidR="00DF6F0D" w:rsidRPr="005A3909" w:rsidRDefault="00DF6F0D" w:rsidP="002062F6">
            <w:pPr>
              <w:jc w:val="center"/>
              <w:rPr>
                <w:rFonts w:ascii="Times New Roman" w:hAnsi="Times New Roman"/>
                <w:sz w:val="24"/>
                <w:szCs w:val="24"/>
              </w:rPr>
            </w:pPr>
            <w:r>
              <w:rPr>
                <w:rFonts w:ascii="Times New Roman" w:hAnsi="Times New Roman"/>
                <w:sz w:val="24"/>
                <w:szCs w:val="24"/>
              </w:rPr>
              <w:t>3,75</w:t>
            </w:r>
          </w:p>
        </w:tc>
        <w:tc>
          <w:tcPr>
            <w:tcW w:w="1890" w:type="dxa"/>
            <w:shd w:val="clear" w:color="auto" w:fill="auto"/>
          </w:tcPr>
          <w:p w14:paraId="672BFC51" w14:textId="77777777" w:rsidR="00DF6F0D" w:rsidRPr="005A3909" w:rsidRDefault="00DF6F0D" w:rsidP="002062F6">
            <w:pPr>
              <w:jc w:val="center"/>
              <w:rPr>
                <w:rFonts w:ascii="Times New Roman" w:hAnsi="Times New Roman"/>
                <w:sz w:val="24"/>
                <w:szCs w:val="24"/>
              </w:rPr>
            </w:pPr>
            <w:r>
              <w:rPr>
                <w:rFonts w:ascii="Times New Roman" w:hAnsi="Times New Roman"/>
                <w:sz w:val="24"/>
                <w:szCs w:val="24"/>
              </w:rPr>
              <w:t>4</w:t>
            </w:r>
          </w:p>
        </w:tc>
      </w:tr>
      <w:tr w:rsidR="00DF6F0D" w14:paraId="6E77B2BC" w14:textId="77777777" w:rsidTr="002062F6">
        <w:tc>
          <w:tcPr>
            <w:tcW w:w="9776" w:type="dxa"/>
            <w:gridSpan w:val="4"/>
            <w:shd w:val="clear" w:color="auto" w:fill="auto"/>
          </w:tcPr>
          <w:p w14:paraId="2902B3B8" w14:textId="77777777" w:rsidR="00DF6F0D" w:rsidRDefault="00DF6F0D" w:rsidP="002062F6">
            <w:pPr>
              <w:tabs>
                <w:tab w:val="left" w:pos="840"/>
              </w:tabs>
              <w:spacing w:line="259" w:lineRule="auto"/>
              <w:rPr>
                <w:rFonts w:ascii="Times New Roman" w:eastAsia="Calibri" w:hAnsi="Times New Roman"/>
                <w:sz w:val="24"/>
                <w:szCs w:val="24"/>
                <w:lang w:val="en-US" w:eastAsia="en-US"/>
              </w:rPr>
            </w:pPr>
            <w:r w:rsidRPr="00E33A3D">
              <w:rPr>
                <w:rFonts w:ascii="Times New Roman" w:eastAsia="Calibri" w:hAnsi="Times New Roman"/>
                <w:sz w:val="24"/>
                <w:szCs w:val="24"/>
                <w:lang w:val="en-US" w:eastAsia="en-US"/>
              </w:rPr>
              <w:t xml:space="preserve">KOMENTARAS </w:t>
            </w:r>
          </w:p>
          <w:p w14:paraId="67B566A5" w14:textId="77777777" w:rsidR="00DF6F0D" w:rsidRPr="009A1EF4" w:rsidRDefault="00DF6F0D" w:rsidP="002062F6">
            <w:pPr>
              <w:spacing w:line="276" w:lineRule="auto"/>
              <w:jc w:val="both"/>
              <w:rPr>
                <w:rFonts w:ascii="Times New Roman" w:eastAsia="Calibri" w:hAnsi="Times New Roman" w:cstheme="minorBidi"/>
                <w:color w:val="000000" w:themeColor="text1"/>
                <w:sz w:val="24"/>
                <w:szCs w:val="24"/>
                <w:lang w:eastAsia="en-US"/>
              </w:rPr>
            </w:pPr>
            <w:r>
              <w:rPr>
                <w:rFonts w:ascii="Times New Roman" w:eastAsia="SimSun" w:hAnsi="Times New Roman" w:cstheme="minorBidi"/>
                <w:color w:val="000000" w:themeColor="text1"/>
                <w:sz w:val="24"/>
                <w:szCs w:val="24"/>
                <w:lang w:eastAsia="zh-CN"/>
              </w:rPr>
              <w:t>2024 metais m</w:t>
            </w:r>
            <w:r w:rsidRPr="009A1EF4">
              <w:rPr>
                <w:rFonts w:ascii="Times New Roman" w:eastAsia="SimSun" w:hAnsi="Times New Roman" w:cstheme="minorBidi"/>
                <w:color w:val="000000" w:themeColor="text1"/>
                <w:sz w:val="24"/>
                <w:szCs w:val="24"/>
                <w:lang w:eastAsia="zh-CN"/>
              </w:rPr>
              <w:t xml:space="preserve">okinio padėjėjos ir mokytojo padėjėjos kėlė kvalifikaciją </w:t>
            </w:r>
            <w:r>
              <w:rPr>
                <w:rFonts w:ascii="Times New Roman" w:eastAsia="SimSun" w:hAnsi="Times New Roman" w:cstheme="minorBidi"/>
                <w:color w:val="000000" w:themeColor="text1"/>
                <w:sz w:val="24"/>
                <w:szCs w:val="24"/>
                <w:lang w:eastAsia="zh-CN"/>
              </w:rPr>
              <w:t xml:space="preserve">seminaruose ir mokymuose, kuriuos organizavo </w:t>
            </w:r>
            <w:proofErr w:type="spellStart"/>
            <w:r>
              <w:rPr>
                <w:rFonts w:ascii="Times New Roman" w:eastAsia="SimSun" w:hAnsi="Times New Roman" w:cstheme="minorBidi"/>
                <w:color w:val="000000" w:themeColor="text1"/>
                <w:sz w:val="24"/>
                <w:szCs w:val="24"/>
                <w:lang w:eastAsia="zh-CN"/>
              </w:rPr>
              <w:t>Pedagogas.lt</w:t>
            </w:r>
            <w:proofErr w:type="spellEnd"/>
            <w:r>
              <w:rPr>
                <w:rFonts w:ascii="Times New Roman" w:eastAsia="SimSun" w:hAnsi="Times New Roman" w:cstheme="minorBidi"/>
                <w:color w:val="000000" w:themeColor="text1"/>
                <w:sz w:val="24"/>
                <w:szCs w:val="24"/>
                <w:lang w:eastAsia="zh-CN"/>
              </w:rPr>
              <w:t xml:space="preserve"> </w:t>
            </w:r>
            <w:r w:rsidRPr="009A1EF4">
              <w:rPr>
                <w:rFonts w:ascii="Times New Roman" w:eastAsia="SimSun" w:hAnsi="Times New Roman" w:cstheme="minorBidi"/>
                <w:color w:val="000000" w:themeColor="text1"/>
                <w:sz w:val="24"/>
                <w:szCs w:val="24"/>
                <w:lang w:eastAsia="zh-CN"/>
              </w:rPr>
              <w:t xml:space="preserve">apie įvairius mokymosi sutrikimus turinčių vaikų </w:t>
            </w:r>
            <w:proofErr w:type="spellStart"/>
            <w:r w:rsidRPr="009A1EF4">
              <w:rPr>
                <w:rFonts w:ascii="Times New Roman" w:eastAsia="SimSun" w:hAnsi="Times New Roman" w:cstheme="minorBidi"/>
                <w:color w:val="000000" w:themeColor="text1"/>
                <w:sz w:val="24"/>
                <w:szCs w:val="24"/>
                <w:lang w:eastAsia="zh-CN"/>
              </w:rPr>
              <w:t>įtrauk</w:t>
            </w:r>
            <w:r>
              <w:rPr>
                <w:rFonts w:ascii="Times New Roman" w:eastAsia="SimSun" w:hAnsi="Times New Roman" w:cstheme="minorBidi"/>
                <w:color w:val="000000" w:themeColor="text1"/>
                <w:sz w:val="24"/>
                <w:szCs w:val="24"/>
                <w:lang w:eastAsia="zh-CN"/>
              </w:rPr>
              <w:t>ų</w:t>
            </w:r>
            <w:r w:rsidRPr="009A1EF4">
              <w:rPr>
                <w:rFonts w:ascii="Times New Roman" w:eastAsia="SimSun" w:hAnsi="Times New Roman" w:cstheme="minorBidi"/>
                <w:color w:val="000000" w:themeColor="text1"/>
                <w:sz w:val="24"/>
                <w:szCs w:val="24"/>
                <w:lang w:eastAsia="zh-CN"/>
              </w:rPr>
              <w:t>jį</w:t>
            </w:r>
            <w:proofErr w:type="spellEnd"/>
            <w:r w:rsidRPr="009A1EF4">
              <w:rPr>
                <w:rFonts w:ascii="Times New Roman" w:eastAsia="SimSun" w:hAnsi="Times New Roman" w:cstheme="minorBidi"/>
                <w:color w:val="000000" w:themeColor="text1"/>
                <w:sz w:val="24"/>
                <w:szCs w:val="24"/>
                <w:lang w:eastAsia="zh-CN"/>
              </w:rPr>
              <w:t xml:space="preserve"> ugdymą</w:t>
            </w:r>
            <w:r w:rsidRPr="009A1EF4">
              <w:rPr>
                <w:rFonts w:ascii="Times New Roman" w:eastAsia="Calibri" w:hAnsi="Times New Roman" w:cstheme="minorBidi"/>
                <w:color w:val="000000" w:themeColor="text1"/>
                <w:sz w:val="24"/>
                <w:szCs w:val="24"/>
                <w:lang w:eastAsia="en-US"/>
              </w:rPr>
              <w:t xml:space="preserve"> (</w:t>
            </w:r>
            <w:r>
              <w:rPr>
                <w:rFonts w:ascii="Times New Roman" w:eastAsia="Calibri" w:hAnsi="Times New Roman" w:cstheme="minorBidi"/>
                <w:color w:val="000000" w:themeColor="text1"/>
                <w:sz w:val="24"/>
                <w:szCs w:val="24"/>
                <w:lang w:eastAsia="en-US"/>
              </w:rPr>
              <w:t xml:space="preserve">virš </w:t>
            </w:r>
            <w:r w:rsidRPr="009A1EF4">
              <w:rPr>
                <w:rFonts w:ascii="Times New Roman" w:eastAsia="Calibri" w:hAnsi="Times New Roman" w:cstheme="minorBidi"/>
                <w:color w:val="000000" w:themeColor="text1"/>
                <w:sz w:val="24"/>
                <w:szCs w:val="24"/>
                <w:lang w:eastAsia="en-US"/>
              </w:rPr>
              <w:t>40 ak. val.)</w:t>
            </w:r>
          </w:p>
          <w:p w14:paraId="352FA8C0" w14:textId="77777777" w:rsidR="00DF6F0D" w:rsidRDefault="00DF6F0D" w:rsidP="002062F6">
            <w:pPr>
              <w:tabs>
                <w:tab w:val="left" w:pos="840"/>
              </w:tabs>
              <w:spacing w:line="276" w:lineRule="auto"/>
              <w:jc w:val="both"/>
              <w:rPr>
                <w:rFonts w:ascii="Times New Roman" w:eastAsia="Calibri" w:hAnsi="Times New Roman"/>
                <w:iCs/>
                <w:sz w:val="24"/>
                <w:szCs w:val="24"/>
                <w:lang w:eastAsia="en-US"/>
              </w:rPr>
            </w:pPr>
            <w:r w:rsidRPr="009A1EF4">
              <w:rPr>
                <w:rFonts w:ascii="Times New Roman" w:eastAsia="Calibri" w:hAnsi="Times New Roman"/>
                <w:iCs/>
                <w:sz w:val="24"/>
                <w:szCs w:val="24"/>
                <w:lang w:eastAsia="en-US"/>
              </w:rPr>
              <w:t>Pagal Kauno r. PPT pažymas, šiais mokslo metais darželyje yra ugdomi 54 specialiųjų poreikių</w:t>
            </w:r>
            <w:r>
              <w:rPr>
                <w:rFonts w:ascii="Times New Roman" w:eastAsia="Calibri" w:hAnsi="Times New Roman"/>
                <w:iCs/>
                <w:sz w:val="24"/>
                <w:szCs w:val="24"/>
                <w:lang w:eastAsia="en-US"/>
              </w:rPr>
              <w:t xml:space="preserve"> </w:t>
            </w:r>
            <w:r w:rsidRPr="009A1EF4">
              <w:rPr>
                <w:rFonts w:ascii="Times New Roman" w:eastAsia="Calibri" w:hAnsi="Times New Roman"/>
                <w:iCs/>
                <w:sz w:val="24"/>
                <w:szCs w:val="24"/>
                <w:lang w:eastAsia="en-US"/>
              </w:rPr>
              <w:t>vaikai. Iš jų net 10 vaikų turi didelių ir/arba labai didelių specialiųjų poreikių (dideli raidos arba</w:t>
            </w:r>
            <w:r>
              <w:rPr>
                <w:rFonts w:ascii="Times New Roman" w:eastAsia="Calibri" w:hAnsi="Times New Roman"/>
                <w:iCs/>
                <w:sz w:val="24"/>
                <w:szCs w:val="24"/>
                <w:lang w:eastAsia="en-US"/>
              </w:rPr>
              <w:t xml:space="preserve"> </w:t>
            </w:r>
            <w:r w:rsidRPr="009A1EF4">
              <w:rPr>
                <w:rFonts w:ascii="Times New Roman" w:eastAsia="Calibri" w:hAnsi="Times New Roman"/>
                <w:iCs/>
                <w:sz w:val="24"/>
                <w:szCs w:val="24"/>
                <w:lang w:eastAsia="en-US"/>
              </w:rPr>
              <w:t xml:space="preserve">vaikystės autizmo sutrikimai). Keturi ugdytiniai turi raidos negalią. </w:t>
            </w:r>
          </w:p>
          <w:p w14:paraId="00699B4E" w14:textId="77777777" w:rsidR="00DF6F0D" w:rsidRPr="00B10C12" w:rsidRDefault="00DF6F0D" w:rsidP="002062F6">
            <w:pPr>
              <w:tabs>
                <w:tab w:val="left" w:pos="840"/>
              </w:tabs>
              <w:spacing w:line="276" w:lineRule="auto"/>
              <w:jc w:val="both"/>
              <w:rPr>
                <w:rFonts w:ascii="Times New Roman" w:eastAsia="Calibri" w:hAnsi="Times New Roman"/>
                <w:iCs/>
                <w:sz w:val="24"/>
                <w:szCs w:val="24"/>
                <w:lang w:eastAsia="en-US"/>
              </w:rPr>
            </w:pPr>
            <w:r>
              <w:rPr>
                <w:rFonts w:ascii="Times New Roman" w:eastAsia="Calibri" w:hAnsi="Times New Roman"/>
                <w:iCs/>
                <w:sz w:val="24"/>
                <w:szCs w:val="24"/>
                <w:lang w:eastAsia="en-US"/>
              </w:rPr>
              <w:t>Itin n</w:t>
            </w:r>
            <w:r w:rsidRPr="009A1EF4">
              <w:rPr>
                <w:rFonts w:ascii="Times New Roman" w:eastAsia="Calibri" w:hAnsi="Times New Roman"/>
                <w:iCs/>
                <w:sz w:val="24"/>
                <w:szCs w:val="24"/>
                <w:lang w:eastAsia="en-US"/>
              </w:rPr>
              <w:t>eramina ukrainiečių vaikų su labai dideliais raidos sutrikimais, ugdymas.</w:t>
            </w:r>
          </w:p>
        </w:tc>
      </w:tr>
      <w:tr w:rsidR="00DF6F0D" w:rsidRPr="005A3909" w14:paraId="2284B081" w14:textId="77777777" w:rsidTr="002062F6">
        <w:tc>
          <w:tcPr>
            <w:tcW w:w="7886" w:type="dxa"/>
            <w:gridSpan w:val="3"/>
          </w:tcPr>
          <w:p w14:paraId="0110C75F" w14:textId="77777777" w:rsidR="00DF6F0D" w:rsidRPr="005A3909" w:rsidRDefault="00DF6F0D" w:rsidP="002062F6">
            <w:pPr>
              <w:rPr>
                <w:rFonts w:ascii="Times New Roman" w:eastAsia="Calibri" w:hAnsi="Times New Roman"/>
                <w:kern w:val="24"/>
                <w:sz w:val="24"/>
                <w:szCs w:val="24"/>
              </w:rPr>
            </w:pPr>
            <w:r w:rsidRPr="005A3909">
              <w:rPr>
                <w:rFonts w:ascii="Times New Roman" w:eastAsia="Calibri" w:hAnsi="Times New Roman"/>
                <w:kern w:val="24"/>
                <w:sz w:val="24"/>
                <w:szCs w:val="24"/>
              </w:rPr>
              <w:t>Mokyklos mokymo lėšos</w:t>
            </w:r>
            <w:r>
              <w:rPr>
                <w:rFonts w:ascii="Times New Roman" w:eastAsia="Calibri" w:hAnsi="Times New Roman"/>
                <w:kern w:val="24"/>
                <w:sz w:val="24"/>
                <w:szCs w:val="24"/>
              </w:rPr>
              <w:t xml:space="preserve"> </w:t>
            </w:r>
            <w:r w:rsidRPr="005A3909">
              <w:rPr>
                <w:rFonts w:ascii="Times New Roman" w:eastAsia="Calibri" w:hAnsi="Times New Roman"/>
                <w:kern w:val="24"/>
                <w:sz w:val="24"/>
                <w:szCs w:val="24"/>
              </w:rPr>
              <w:t>(Eur)</w:t>
            </w:r>
          </w:p>
        </w:tc>
        <w:tc>
          <w:tcPr>
            <w:tcW w:w="1890" w:type="dxa"/>
          </w:tcPr>
          <w:p w14:paraId="7BBD26C1" w14:textId="77777777" w:rsidR="00DF6F0D" w:rsidRPr="00E233C2" w:rsidRDefault="00DF6F0D" w:rsidP="002062F6">
            <w:pPr>
              <w:jc w:val="center"/>
              <w:rPr>
                <w:rFonts w:ascii="Times New Roman" w:hAnsi="Times New Roman"/>
                <w:sz w:val="24"/>
                <w:szCs w:val="24"/>
              </w:rPr>
            </w:pPr>
            <w:r>
              <w:rPr>
                <w:rFonts w:ascii="Times New Roman" w:hAnsi="Times New Roman"/>
                <w:sz w:val="24"/>
                <w:szCs w:val="24"/>
              </w:rPr>
              <w:t>324768,00</w:t>
            </w:r>
          </w:p>
        </w:tc>
      </w:tr>
      <w:tr w:rsidR="00DF6F0D" w:rsidRPr="005A3909" w14:paraId="3765CFC8" w14:textId="77777777" w:rsidTr="002062F6">
        <w:tc>
          <w:tcPr>
            <w:tcW w:w="7886" w:type="dxa"/>
            <w:gridSpan w:val="3"/>
          </w:tcPr>
          <w:p w14:paraId="57740394" w14:textId="77777777" w:rsidR="00DF6F0D" w:rsidRPr="005A3909" w:rsidRDefault="00DF6F0D" w:rsidP="002062F6">
            <w:pPr>
              <w:rPr>
                <w:rFonts w:ascii="Times New Roman" w:eastAsia="Calibri" w:hAnsi="Times New Roman"/>
                <w:kern w:val="24"/>
                <w:sz w:val="24"/>
                <w:szCs w:val="24"/>
              </w:rPr>
            </w:pPr>
            <w:r w:rsidRPr="005A3909">
              <w:rPr>
                <w:rFonts w:ascii="Times New Roman" w:eastAsia="Calibri" w:hAnsi="Times New Roman"/>
                <w:kern w:val="24"/>
                <w:sz w:val="24"/>
                <w:szCs w:val="24"/>
              </w:rPr>
              <w:t>Mokyklos aplinkos lėšos</w:t>
            </w:r>
            <w:r>
              <w:rPr>
                <w:rFonts w:ascii="Times New Roman" w:eastAsia="Calibri" w:hAnsi="Times New Roman"/>
                <w:kern w:val="24"/>
                <w:sz w:val="24"/>
                <w:szCs w:val="24"/>
              </w:rPr>
              <w:t xml:space="preserve"> </w:t>
            </w:r>
            <w:r w:rsidRPr="005A3909">
              <w:rPr>
                <w:rFonts w:ascii="Times New Roman" w:eastAsia="Calibri" w:hAnsi="Times New Roman"/>
                <w:kern w:val="24"/>
                <w:sz w:val="24"/>
                <w:szCs w:val="24"/>
              </w:rPr>
              <w:t>(Eur)</w:t>
            </w:r>
          </w:p>
        </w:tc>
        <w:tc>
          <w:tcPr>
            <w:tcW w:w="1890" w:type="dxa"/>
          </w:tcPr>
          <w:p w14:paraId="18BA1FE2" w14:textId="77777777" w:rsidR="00DF6F0D" w:rsidRPr="00E233C2" w:rsidRDefault="00DF6F0D" w:rsidP="002062F6">
            <w:pPr>
              <w:jc w:val="center"/>
              <w:rPr>
                <w:rFonts w:ascii="Times New Roman" w:hAnsi="Times New Roman"/>
                <w:sz w:val="24"/>
                <w:szCs w:val="24"/>
              </w:rPr>
            </w:pPr>
            <w:r>
              <w:rPr>
                <w:rFonts w:ascii="Times New Roman" w:hAnsi="Times New Roman"/>
                <w:sz w:val="24"/>
                <w:szCs w:val="24"/>
              </w:rPr>
              <w:t>466114,67</w:t>
            </w:r>
          </w:p>
        </w:tc>
      </w:tr>
      <w:tr w:rsidR="00DF6F0D" w:rsidRPr="005A3909" w14:paraId="4C25F583" w14:textId="77777777" w:rsidTr="002062F6">
        <w:tc>
          <w:tcPr>
            <w:tcW w:w="7886" w:type="dxa"/>
            <w:gridSpan w:val="3"/>
          </w:tcPr>
          <w:p w14:paraId="57E10BB7" w14:textId="77777777" w:rsidR="00DF6F0D" w:rsidRPr="005A3909" w:rsidRDefault="00DF6F0D" w:rsidP="002062F6">
            <w:pPr>
              <w:rPr>
                <w:rFonts w:ascii="Times New Roman" w:hAnsi="Times New Roman"/>
                <w:kern w:val="24"/>
                <w:sz w:val="24"/>
                <w:szCs w:val="24"/>
              </w:rPr>
            </w:pPr>
            <w:r w:rsidRPr="005A3909">
              <w:rPr>
                <w:rFonts w:ascii="Times New Roman" w:eastAsia="Calibri" w:hAnsi="Times New Roman"/>
                <w:kern w:val="24"/>
                <w:sz w:val="24"/>
                <w:szCs w:val="24"/>
              </w:rPr>
              <w:t>Mokymo lėšos, tenkančios vienam mokiniui (Eur)</w:t>
            </w:r>
          </w:p>
        </w:tc>
        <w:tc>
          <w:tcPr>
            <w:tcW w:w="1890" w:type="dxa"/>
          </w:tcPr>
          <w:p w14:paraId="6F8B4012" w14:textId="77777777" w:rsidR="00DF6F0D" w:rsidRPr="00E233C2" w:rsidRDefault="00DF6F0D" w:rsidP="002062F6">
            <w:pPr>
              <w:jc w:val="center"/>
              <w:rPr>
                <w:rFonts w:ascii="Times New Roman" w:hAnsi="Times New Roman"/>
                <w:sz w:val="24"/>
                <w:szCs w:val="24"/>
              </w:rPr>
            </w:pPr>
            <w:r>
              <w:rPr>
                <w:rFonts w:ascii="Times New Roman" w:hAnsi="Times New Roman"/>
                <w:sz w:val="24"/>
                <w:szCs w:val="24"/>
              </w:rPr>
              <w:t>2537,25</w:t>
            </w:r>
          </w:p>
        </w:tc>
      </w:tr>
      <w:tr w:rsidR="00DF6F0D" w:rsidRPr="005A3909" w14:paraId="6D3100D0" w14:textId="77777777" w:rsidTr="002062F6">
        <w:tc>
          <w:tcPr>
            <w:tcW w:w="7886" w:type="dxa"/>
            <w:gridSpan w:val="3"/>
          </w:tcPr>
          <w:p w14:paraId="67488FE8" w14:textId="77777777" w:rsidR="00DF6F0D" w:rsidRPr="005A3909" w:rsidRDefault="00DF6F0D" w:rsidP="002062F6">
            <w:pPr>
              <w:rPr>
                <w:rFonts w:ascii="Times New Roman" w:eastAsia="Calibri" w:hAnsi="Times New Roman"/>
                <w:kern w:val="24"/>
                <w:sz w:val="24"/>
                <w:szCs w:val="24"/>
              </w:rPr>
            </w:pPr>
            <w:r>
              <w:rPr>
                <w:rFonts w:ascii="Times New Roman" w:eastAsia="Calibri" w:hAnsi="Times New Roman"/>
                <w:kern w:val="24"/>
                <w:sz w:val="24"/>
                <w:szCs w:val="24"/>
              </w:rPr>
              <w:t>A</w:t>
            </w:r>
            <w:r w:rsidRPr="005A3909">
              <w:rPr>
                <w:rFonts w:ascii="Times New Roman" w:eastAsia="Calibri" w:hAnsi="Times New Roman"/>
                <w:kern w:val="24"/>
                <w:sz w:val="24"/>
                <w:szCs w:val="24"/>
              </w:rPr>
              <w:t>plinkos lėšos, tenkančios vienam mokiniui (Eur)</w:t>
            </w:r>
          </w:p>
        </w:tc>
        <w:tc>
          <w:tcPr>
            <w:tcW w:w="1890" w:type="dxa"/>
          </w:tcPr>
          <w:p w14:paraId="65C5B802" w14:textId="77777777" w:rsidR="00DF6F0D" w:rsidRPr="00E233C2" w:rsidRDefault="00DF6F0D" w:rsidP="002062F6">
            <w:pPr>
              <w:jc w:val="center"/>
              <w:rPr>
                <w:rFonts w:ascii="Times New Roman" w:hAnsi="Times New Roman"/>
                <w:sz w:val="24"/>
                <w:szCs w:val="24"/>
              </w:rPr>
            </w:pPr>
            <w:r>
              <w:rPr>
                <w:rFonts w:ascii="Times New Roman" w:hAnsi="Times New Roman"/>
                <w:sz w:val="24"/>
                <w:szCs w:val="24"/>
              </w:rPr>
              <w:t>3641,52</w:t>
            </w:r>
          </w:p>
        </w:tc>
      </w:tr>
      <w:tr w:rsidR="00DF6F0D" w:rsidRPr="005A3909" w14:paraId="3F77E284" w14:textId="77777777" w:rsidTr="002062F6">
        <w:tc>
          <w:tcPr>
            <w:tcW w:w="7886" w:type="dxa"/>
            <w:gridSpan w:val="3"/>
          </w:tcPr>
          <w:p w14:paraId="0BF90E79" w14:textId="77777777" w:rsidR="00DF6F0D" w:rsidRDefault="00DF6F0D" w:rsidP="002062F6">
            <w:pPr>
              <w:rPr>
                <w:rFonts w:ascii="Times New Roman" w:eastAsia="Calibri" w:hAnsi="Times New Roman"/>
                <w:kern w:val="24"/>
                <w:sz w:val="24"/>
                <w:szCs w:val="24"/>
              </w:rPr>
            </w:pPr>
            <w:r w:rsidRPr="005A3909">
              <w:rPr>
                <w:rFonts w:ascii="Times New Roman" w:eastAsia="Calibri" w:hAnsi="Times New Roman"/>
                <w:kern w:val="24"/>
                <w:sz w:val="24"/>
                <w:szCs w:val="24"/>
              </w:rPr>
              <w:t>Mokymo ir aplinkos lėšos, tenkančios vienam mokiniui (Eur)</w:t>
            </w:r>
          </w:p>
        </w:tc>
        <w:tc>
          <w:tcPr>
            <w:tcW w:w="1890" w:type="dxa"/>
          </w:tcPr>
          <w:p w14:paraId="6CACE270" w14:textId="77777777" w:rsidR="00DF6F0D" w:rsidRPr="00E233C2" w:rsidRDefault="00DF6F0D" w:rsidP="002062F6">
            <w:pPr>
              <w:jc w:val="center"/>
              <w:rPr>
                <w:rFonts w:ascii="Times New Roman" w:hAnsi="Times New Roman"/>
                <w:sz w:val="24"/>
                <w:szCs w:val="24"/>
              </w:rPr>
            </w:pPr>
            <w:r>
              <w:rPr>
                <w:rFonts w:ascii="Times New Roman" w:hAnsi="Times New Roman"/>
                <w:sz w:val="24"/>
                <w:szCs w:val="24"/>
              </w:rPr>
              <w:t>6178,77</w:t>
            </w:r>
          </w:p>
        </w:tc>
      </w:tr>
      <w:tr w:rsidR="00DF6F0D" w:rsidRPr="00090082" w14:paraId="41787224" w14:textId="77777777" w:rsidTr="002062F6">
        <w:tc>
          <w:tcPr>
            <w:tcW w:w="7886" w:type="dxa"/>
            <w:gridSpan w:val="3"/>
          </w:tcPr>
          <w:p w14:paraId="7539B74B" w14:textId="77777777" w:rsidR="00DF6F0D" w:rsidRPr="005A3909" w:rsidRDefault="00DF6F0D" w:rsidP="002062F6">
            <w:pPr>
              <w:rPr>
                <w:rFonts w:ascii="Times New Roman" w:eastAsia="Calibri" w:hAnsi="Times New Roman"/>
                <w:kern w:val="24"/>
                <w:sz w:val="24"/>
                <w:szCs w:val="24"/>
              </w:rPr>
            </w:pPr>
            <w:r>
              <w:rPr>
                <w:rFonts w:ascii="Times New Roman" w:eastAsia="Calibri" w:hAnsi="Times New Roman"/>
                <w:kern w:val="24"/>
                <w:sz w:val="24"/>
                <w:szCs w:val="24"/>
              </w:rPr>
              <w:t xml:space="preserve">Specialiosios lėšos (tėvų įnašai edukacinėms erdvėms ir paramos lėšos) </w:t>
            </w:r>
            <w:r w:rsidRPr="005A3909">
              <w:rPr>
                <w:rFonts w:ascii="Times New Roman" w:eastAsia="Calibri" w:hAnsi="Times New Roman"/>
                <w:kern w:val="24"/>
                <w:sz w:val="24"/>
                <w:szCs w:val="24"/>
              </w:rPr>
              <w:t>(Eur)</w:t>
            </w:r>
          </w:p>
        </w:tc>
        <w:tc>
          <w:tcPr>
            <w:tcW w:w="1890" w:type="dxa"/>
          </w:tcPr>
          <w:p w14:paraId="4239B42D" w14:textId="77777777" w:rsidR="00DF6F0D" w:rsidRDefault="00DF6F0D" w:rsidP="002062F6">
            <w:pPr>
              <w:jc w:val="center"/>
              <w:rPr>
                <w:rFonts w:ascii="Times New Roman" w:hAnsi="Times New Roman"/>
                <w:sz w:val="24"/>
                <w:szCs w:val="24"/>
              </w:rPr>
            </w:pPr>
            <w:r>
              <w:rPr>
                <w:rFonts w:ascii="Times New Roman" w:hAnsi="Times New Roman"/>
                <w:sz w:val="24"/>
                <w:szCs w:val="24"/>
              </w:rPr>
              <w:t xml:space="preserve">75510,51 </w:t>
            </w:r>
          </w:p>
          <w:p w14:paraId="3AC20CF9" w14:textId="77777777" w:rsidR="00DF6F0D" w:rsidRPr="00E233C2" w:rsidRDefault="00DF6F0D" w:rsidP="002062F6">
            <w:pPr>
              <w:jc w:val="center"/>
              <w:rPr>
                <w:rFonts w:ascii="Times New Roman" w:hAnsi="Times New Roman"/>
                <w:sz w:val="24"/>
                <w:szCs w:val="24"/>
              </w:rPr>
            </w:pPr>
            <w:r>
              <w:rPr>
                <w:rFonts w:ascii="Times New Roman" w:hAnsi="Times New Roman"/>
                <w:sz w:val="24"/>
                <w:szCs w:val="24"/>
              </w:rPr>
              <w:t xml:space="preserve">(iš jų 10810,25 </w:t>
            </w:r>
            <w:r w:rsidRPr="0091386B">
              <w:rPr>
                <w:rFonts w:ascii="Times New Roman" w:hAnsi="Times New Roman"/>
                <w:sz w:val="22"/>
                <w:szCs w:val="22"/>
              </w:rPr>
              <w:t>Eur  tėvų įnašai ugdymo aplinkai gerinti bei</w:t>
            </w:r>
            <w:r>
              <w:rPr>
                <w:rFonts w:ascii="Times New Roman" w:hAnsi="Times New Roman"/>
                <w:sz w:val="24"/>
                <w:szCs w:val="24"/>
              </w:rPr>
              <w:t xml:space="preserve"> 645,48 </w:t>
            </w:r>
            <w:r w:rsidRPr="0091386B">
              <w:rPr>
                <w:rFonts w:ascii="Times New Roman" w:hAnsi="Times New Roman"/>
                <w:sz w:val="22"/>
                <w:szCs w:val="22"/>
              </w:rPr>
              <w:t>Eur paramos lėšos</w:t>
            </w:r>
          </w:p>
        </w:tc>
      </w:tr>
      <w:tr w:rsidR="00DF6F0D" w:rsidRPr="005A3909" w14:paraId="0FE6F48B" w14:textId="77777777" w:rsidTr="002062F6">
        <w:tc>
          <w:tcPr>
            <w:tcW w:w="7886" w:type="dxa"/>
            <w:gridSpan w:val="3"/>
          </w:tcPr>
          <w:p w14:paraId="44BFA612" w14:textId="77777777" w:rsidR="00DF6F0D" w:rsidRPr="005A3909" w:rsidRDefault="00DF6F0D" w:rsidP="002062F6">
            <w:pPr>
              <w:rPr>
                <w:rFonts w:ascii="Times New Roman" w:eastAsia="Calibri" w:hAnsi="Times New Roman"/>
                <w:kern w:val="24"/>
                <w:sz w:val="24"/>
                <w:szCs w:val="24"/>
              </w:rPr>
            </w:pPr>
            <w:r w:rsidRPr="005A3909">
              <w:rPr>
                <w:rFonts w:ascii="Times New Roman" w:hAnsi="Times New Roman"/>
                <w:kern w:val="24"/>
                <w:sz w:val="24"/>
                <w:szCs w:val="24"/>
              </w:rPr>
              <w:t>Mokymo lėšos, panaudotos mokymo priemonėms įsigyti, tenkančios vienam mokiniui (Eur)</w:t>
            </w:r>
          </w:p>
        </w:tc>
        <w:tc>
          <w:tcPr>
            <w:tcW w:w="1890" w:type="dxa"/>
          </w:tcPr>
          <w:p w14:paraId="0752D5F6" w14:textId="77777777" w:rsidR="00DF6F0D" w:rsidRPr="00E233C2" w:rsidRDefault="00DF6F0D" w:rsidP="002062F6">
            <w:pPr>
              <w:jc w:val="center"/>
              <w:rPr>
                <w:rFonts w:ascii="Times New Roman" w:hAnsi="Times New Roman"/>
                <w:sz w:val="24"/>
                <w:szCs w:val="24"/>
              </w:rPr>
            </w:pPr>
            <w:r>
              <w:rPr>
                <w:rFonts w:ascii="Times New Roman" w:hAnsi="Times New Roman"/>
                <w:sz w:val="24"/>
                <w:szCs w:val="24"/>
              </w:rPr>
              <w:t>46,88</w:t>
            </w:r>
          </w:p>
        </w:tc>
      </w:tr>
      <w:tr w:rsidR="00DF6F0D" w:rsidRPr="005A3909" w14:paraId="16F5E2AF" w14:textId="77777777" w:rsidTr="002062F6">
        <w:tc>
          <w:tcPr>
            <w:tcW w:w="9776" w:type="dxa"/>
            <w:gridSpan w:val="4"/>
          </w:tcPr>
          <w:p w14:paraId="2A40387D" w14:textId="77777777" w:rsidR="00DF6F0D" w:rsidRDefault="00DF6F0D" w:rsidP="002062F6">
            <w:pPr>
              <w:jc w:val="both"/>
              <w:rPr>
                <w:rFonts w:ascii="Times New Roman" w:eastAsia="Calibri" w:hAnsi="Times New Roman"/>
                <w:kern w:val="24"/>
                <w:sz w:val="24"/>
                <w:szCs w:val="24"/>
                <w:lang w:val="en-US" w:eastAsia="en-US"/>
              </w:rPr>
            </w:pPr>
            <w:r w:rsidRPr="00E33A3D">
              <w:rPr>
                <w:rFonts w:ascii="Times New Roman" w:eastAsia="Calibri" w:hAnsi="Times New Roman"/>
                <w:kern w:val="24"/>
                <w:sz w:val="24"/>
                <w:szCs w:val="24"/>
                <w:lang w:val="en-US" w:eastAsia="en-US"/>
              </w:rPr>
              <w:t xml:space="preserve">KOMENTARAS </w:t>
            </w:r>
          </w:p>
          <w:p w14:paraId="7CC3CB87" w14:textId="77777777" w:rsidR="00DF6F0D" w:rsidRDefault="00DF6F0D" w:rsidP="002062F6">
            <w:pPr>
              <w:spacing w:line="276" w:lineRule="auto"/>
              <w:jc w:val="both"/>
              <w:rPr>
                <w:rFonts w:ascii="Times New Roman" w:eastAsia="Calibri" w:hAnsi="Times New Roman"/>
                <w:kern w:val="24"/>
                <w:sz w:val="24"/>
                <w:szCs w:val="24"/>
                <w:lang w:val="en-US" w:eastAsia="en-US"/>
              </w:rPr>
            </w:pPr>
            <w:r w:rsidRPr="005527D2">
              <w:rPr>
                <w:rFonts w:ascii="Times New Roman" w:eastAsia="Calibri" w:hAnsi="Times New Roman"/>
                <w:iCs/>
                <w:color w:val="000000" w:themeColor="text1"/>
                <w:kern w:val="24"/>
                <w:sz w:val="24"/>
                <w:szCs w:val="24"/>
                <w:lang w:eastAsia="en-US"/>
              </w:rPr>
              <w:t xml:space="preserve">Įsigytos mokymo priemonės: planšetiniai kompiuteriai,  spalvotas spausdintuvas, nešiojami kompiuteriai, šviesos </w:t>
            </w:r>
            <w:r>
              <w:rPr>
                <w:rFonts w:ascii="Times New Roman" w:eastAsia="Calibri" w:hAnsi="Times New Roman"/>
                <w:iCs/>
                <w:color w:val="000000" w:themeColor="text1"/>
                <w:kern w:val="24"/>
                <w:sz w:val="24"/>
                <w:szCs w:val="24"/>
                <w:lang w:eastAsia="en-US"/>
              </w:rPr>
              <w:t>srauto girliandos į pojūčių kambarį</w:t>
            </w:r>
            <w:r w:rsidRPr="005527D2">
              <w:rPr>
                <w:rFonts w:ascii="Times New Roman" w:eastAsia="Calibri" w:hAnsi="Times New Roman"/>
                <w:iCs/>
                <w:color w:val="000000" w:themeColor="text1"/>
                <w:kern w:val="24"/>
                <w:sz w:val="24"/>
                <w:szCs w:val="24"/>
                <w:lang w:eastAsia="en-US"/>
              </w:rPr>
              <w:t>, kodavimo</w:t>
            </w:r>
            <w:r>
              <w:rPr>
                <w:rFonts w:ascii="Times New Roman" w:eastAsia="Calibri" w:hAnsi="Times New Roman"/>
                <w:iCs/>
                <w:color w:val="000000" w:themeColor="text1"/>
                <w:kern w:val="24"/>
                <w:sz w:val="24"/>
                <w:szCs w:val="24"/>
                <w:lang w:eastAsia="en-US"/>
              </w:rPr>
              <w:t xml:space="preserve"> bei konstravimo </w:t>
            </w:r>
            <w:r w:rsidRPr="005527D2">
              <w:rPr>
                <w:rFonts w:ascii="Times New Roman" w:eastAsia="Calibri" w:hAnsi="Times New Roman"/>
                <w:iCs/>
                <w:color w:val="000000" w:themeColor="text1"/>
                <w:kern w:val="24"/>
                <w:sz w:val="24"/>
                <w:szCs w:val="24"/>
                <w:lang w:eastAsia="en-US"/>
              </w:rPr>
              <w:t xml:space="preserve"> sistem</w:t>
            </w:r>
            <w:r>
              <w:rPr>
                <w:rFonts w:ascii="Times New Roman" w:eastAsia="Calibri" w:hAnsi="Times New Roman"/>
                <w:iCs/>
                <w:color w:val="000000" w:themeColor="text1"/>
                <w:kern w:val="24"/>
                <w:sz w:val="24"/>
                <w:szCs w:val="24"/>
                <w:lang w:eastAsia="en-US"/>
              </w:rPr>
              <w:t>os</w:t>
            </w:r>
            <w:r w:rsidRPr="005527D2">
              <w:rPr>
                <w:rFonts w:ascii="Times New Roman" w:eastAsia="Calibri" w:hAnsi="Times New Roman"/>
                <w:iCs/>
                <w:color w:val="000000" w:themeColor="text1"/>
                <w:kern w:val="24"/>
                <w:sz w:val="24"/>
                <w:szCs w:val="24"/>
                <w:lang w:eastAsia="en-US"/>
              </w:rPr>
              <w:t xml:space="preserve"> (inži</w:t>
            </w:r>
            <w:r>
              <w:rPr>
                <w:rFonts w:ascii="Times New Roman" w:eastAsia="Calibri" w:hAnsi="Times New Roman"/>
                <w:iCs/>
                <w:color w:val="000000" w:themeColor="text1"/>
                <w:kern w:val="24"/>
                <w:sz w:val="24"/>
                <w:szCs w:val="24"/>
                <w:lang w:eastAsia="en-US"/>
              </w:rPr>
              <w:t xml:space="preserve">nerijos </w:t>
            </w:r>
            <w:r w:rsidRPr="005527D2">
              <w:rPr>
                <w:rFonts w:ascii="Times New Roman" w:eastAsia="Calibri" w:hAnsi="Times New Roman"/>
                <w:iCs/>
                <w:color w:val="000000" w:themeColor="text1"/>
                <w:kern w:val="24"/>
                <w:sz w:val="24"/>
                <w:szCs w:val="24"/>
                <w:lang w:eastAsia="en-US"/>
              </w:rPr>
              <w:t xml:space="preserve"> pradmenys)</w:t>
            </w:r>
            <w:r>
              <w:rPr>
                <w:rFonts w:ascii="Times New Roman" w:eastAsia="Calibri" w:hAnsi="Times New Roman"/>
                <w:iCs/>
                <w:color w:val="000000" w:themeColor="text1"/>
                <w:kern w:val="24"/>
                <w:sz w:val="24"/>
                <w:szCs w:val="24"/>
                <w:lang w:eastAsia="en-US"/>
              </w:rPr>
              <w:t>.</w:t>
            </w:r>
          </w:p>
          <w:p w14:paraId="7E63FC1D" w14:textId="77777777" w:rsidR="00DF6F0D" w:rsidRDefault="00DF6F0D" w:rsidP="002062F6">
            <w:pPr>
              <w:spacing w:line="276" w:lineRule="auto"/>
              <w:jc w:val="both"/>
              <w:rPr>
                <w:rFonts w:ascii="Times New Roman" w:eastAsia="Calibri" w:hAnsi="Times New Roman"/>
                <w:kern w:val="24"/>
                <w:sz w:val="24"/>
                <w:szCs w:val="24"/>
              </w:rPr>
            </w:pPr>
            <w:r>
              <w:rPr>
                <w:rFonts w:ascii="Times New Roman" w:eastAsia="Calibri" w:hAnsi="Times New Roman"/>
                <w:kern w:val="24"/>
                <w:sz w:val="24"/>
                <w:szCs w:val="24"/>
              </w:rPr>
              <w:t>Įstaigos lėšos naudotos labai racionaliai ir taupiai. Visi sprendimai derinti su darželio bendruomene bei Darželio taryba.</w:t>
            </w:r>
          </w:p>
          <w:p w14:paraId="5CCBF153" w14:textId="77777777" w:rsidR="00DF6F0D" w:rsidRPr="00E233C2" w:rsidRDefault="00DF6F0D" w:rsidP="002062F6">
            <w:pPr>
              <w:jc w:val="both"/>
              <w:rPr>
                <w:rFonts w:ascii="Times New Roman" w:hAnsi="Times New Roman"/>
                <w:sz w:val="24"/>
                <w:szCs w:val="24"/>
              </w:rPr>
            </w:pPr>
          </w:p>
        </w:tc>
      </w:tr>
    </w:tbl>
    <w:p w14:paraId="72060BC5" w14:textId="77777777" w:rsidR="00DF6F0D" w:rsidRDefault="00DF6F0D" w:rsidP="00DF6F0D">
      <w:pPr>
        <w:spacing w:after="0"/>
        <w:rPr>
          <w:rFonts w:ascii="Times New Roman" w:hAnsi="Times New Roman" w:cs="Times New Roman"/>
          <w:sz w:val="24"/>
          <w:szCs w:val="24"/>
          <w:lang w:val="lt-LT"/>
        </w:rPr>
      </w:pPr>
    </w:p>
    <w:p w14:paraId="6CFE673F" w14:textId="77777777" w:rsidR="00DF6F0D" w:rsidRPr="006E00B1" w:rsidRDefault="00DF6F0D" w:rsidP="00DF6F0D">
      <w:pPr>
        <w:spacing w:after="0" w:line="240" w:lineRule="auto"/>
        <w:jc w:val="center"/>
        <w:rPr>
          <w:rFonts w:ascii="Times New Roman" w:eastAsia="Calibri" w:hAnsi="Times New Roman" w:cs="Times New Roman"/>
          <w:sz w:val="24"/>
          <w:szCs w:val="24"/>
          <w:u w:val="single"/>
          <w:lang w:val="lt-LT"/>
        </w:rPr>
      </w:pPr>
      <w:r w:rsidRPr="006E00B1">
        <w:rPr>
          <w:rFonts w:ascii="Times New Roman" w:eastAsia="Calibri" w:hAnsi="Times New Roman" w:cs="Times New Roman"/>
          <w:b/>
          <w:sz w:val="24"/>
          <w:szCs w:val="24"/>
          <w:lang w:val="lt-LT" w:eastAsia="lt-LT"/>
        </w:rPr>
        <w:t>PROBLEMOS IR JŲ SPRENDIMAI</w:t>
      </w:r>
    </w:p>
    <w:p w14:paraId="76CBBE44" w14:textId="77777777" w:rsidR="00DF6F0D" w:rsidRPr="006E00B1" w:rsidRDefault="00DF6F0D" w:rsidP="00DF6F0D">
      <w:pPr>
        <w:spacing w:after="0" w:line="240" w:lineRule="auto"/>
        <w:rPr>
          <w:rFonts w:ascii="Times New Roman" w:eastAsia="Calibri" w:hAnsi="Times New Roman" w:cs="Times New Roman"/>
          <w:sz w:val="24"/>
          <w:szCs w:val="24"/>
          <w:u w:val="single"/>
          <w:lang w:val="lt-LT"/>
        </w:rPr>
      </w:pPr>
    </w:p>
    <w:tbl>
      <w:tblPr>
        <w:tblStyle w:val="Lentelstinklelis1"/>
        <w:tblW w:w="9747" w:type="dxa"/>
        <w:tblLook w:val="04A0" w:firstRow="1" w:lastRow="0" w:firstColumn="1" w:lastColumn="0" w:noHBand="0" w:noVBand="1"/>
      </w:tblPr>
      <w:tblGrid>
        <w:gridCol w:w="556"/>
        <w:gridCol w:w="2387"/>
        <w:gridCol w:w="3828"/>
        <w:gridCol w:w="2976"/>
      </w:tblGrid>
      <w:tr w:rsidR="00DF6F0D" w:rsidRPr="006E00B1" w14:paraId="715ADCA3" w14:textId="77777777" w:rsidTr="002062F6">
        <w:tc>
          <w:tcPr>
            <w:tcW w:w="556" w:type="dxa"/>
            <w:tcBorders>
              <w:top w:val="single" w:sz="4" w:space="0" w:color="auto"/>
              <w:left w:val="single" w:sz="4" w:space="0" w:color="auto"/>
              <w:bottom w:val="single" w:sz="4" w:space="0" w:color="auto"/>
              <w:right w:val="single" w:sz="4" w:space="0" w:color="auto"/>
            </w:tcBorders>
          </w:tcPr>
          <w:p w14:paraId="014F2394" w14:textId="77777777" w:rsidR="00DF6F0D" w:rsidRPr="006E00B1" w:rsidRDefault="00DF6F0D" w:rsidP="002062F6">
            <w:pPr>
              <w:jc w:val="center"/>
              <w:rPr>
                <w:rFonts w:ascii="Times New Roman" w:hAnsi="Times New Roman"/>
                <w:sz w:val="24"/>
                <w:szCs w:val="24"/>
              </w:rPr>
            </w:pPr>
            <w:r>
              <w:rPr>
                <w:rFonts w:ascii="Times New Roman" w:hAnsi="Times New Roman"/>
                <w:sz w:val="24"/>
                <w:szCs w:val="24"/>
              </w:rPr>
              <w:t xml:space="preserve">Eil. Nr. </w:t>
            </w:r>
          </w:p>
        </w:tc>
        <w:tc>
          <w:tcPr>
            <w:tcW w:w="2387" w:type="dxa"/>
            <w:tcBorders>
              <w:top w:val="single" w:sz="4" w:space="0" w:color="auto"/>
              <w:left w:val="single" w:sz="4" w:space="0" w:color="auto"/>
              <w:bottom w:val="single" w:sz="4" w:space="0" w:color="auto"/>
              <w:right w:val="single" w:sz="4" w:space="0" w:color="auto"/>
            </w:tcBorders>
          </w:tcPr>
          <w:p w14:paraId="54149565" w14:textId="77777777" w:rsidR="00DF6F0D" w:rsidRPr="006E00B1" w:rsidRDefault="00DF6F0D" w:rsidP="002062F6">
            <w:pPr>
              <w:jc w:val="center"/>
              <w:rPr>
                <w:rFonts w:ascii="Times New Roman" w:hAnsi="Times New Roman"/>
                <w:sz w:val="24"/>
                <w:szCs w:val="24"/>
                <w:u w:val="single"/>
              </w:rPr>
            </w:pPr>
            <w:r>
              <w:rPr>
                <w:rFonts w:ascii="Times New Roman" w:hAnsi="Times New Roman"/>
                <w:sz w:val="24"/>
                <w:szCs w:val="24"/>
              </w:rPr>
              <w:t>Problema</w:t>
            </w:r>
          </w:p>
        </w:tc>
        <w:tc>
          <w:tcPr>
            <w:tcW w:w="3828" w:type="dxa"/>
            <w:tcBorders>
              <w:top w:val="single" w:sz="4" w:space="0" w:color="auto"/>
              <w:left w:val="single" w:sz="4" w:space="0" w:color="auto"/>
              <w:bottom w:val="single" w:sz="4" w:space="0" w:color="auto"/>
              <w:right w:val="single" w:sz="4" w:space="0" w:color="auto"/>
            </w:tcBorders>
          </w:tcPr>
          <w:p w14:paraId="34B4191D" w14:textId="77777777" w:rsidR="00DF6F0D" w:rsidRDefault="00DF6F0D" w:rsidP="002062F6">
            <w:pPr>
              <w:jc w:val="center"/>
              <w:rPr>
                <w:rFonts w:ascii="Times New Roman" w:hAnsi="Times New Roman"/>
                <w:sz w:val="24"/>
                <w:szCs w:val="24"/>
              </w:rPr>
            </w:pPr>
            <w:r>
              <w:rPr>
                <w:rFonts w:ascii="Times New Roman" w:hAnsi="Times New Roman"/>
                <w:sz w:val="24"/>
                <w:szCs w:val="24"/>
              </w:rPr>
              <w:t>Problemai spręsti taikytos priemonės</w:t>
            </w:r>
          </w:p>
          <w:p w14:paraId="7C342F2B" w14:textId="77777777" w:rsidR="00DF6F0D" w:rsidRPr="006E00B1" w:rsidRDefault="00DF6F0D" w:rsidP="002062F6">
            <w:pPr>
              <w:jc w:val="center"/>
              <w:rPr>
                <w:rFonts w:ascii="Times New Roman" w:hAnsi="Times New Roman"/>
                <w:sz w:val="24"/>
                <w:szCs w:val="24"/>
                <w:u w:val="single"/>
              </w:rPr>
            </w:pPr>
          </w:p>
        </w:tc>
        <w:tc>
          <w:tcPr>
            <w:tcW w:w="2976" w:type="dxa"/>
            <w:tcBorders>
              <w:top w:val="single" w:sz="4" w:space="0" w:color="auto"/>
              <w:left w:val="single" w:sz="4" w:space="0" w:color="auto"/>
              <w:bottom w:val="single" w:sz="4" w:space="0" w:color="auto"/>
              <w:right w:val="single" w:sz="4" w:space="0" w:color="auto"/>
            </w:tcBorders>
          </w:tcPr>
          <w:p w14:paraId="79028951" w14:textId="77777777" w:rsidR="00DF6F0D" w:rsidRPr="006E00B1" w:rsidRDefault="00DF6F0D" w:rsidP="002062F6">
            <w:pPr>
              <w:jc w:val="center"/>
              <w:rPr>
                <w:rFonts w:ascii="Times New Roman" w:hAnsi="Times New Roman"/>
                <w:sz w:val="24"/>
                <w:szCs w:val="24"/>
                <w:u w:val="single"/>
              </w:rPr>
            </w:pPr>
            <w:r>
              <w:rPr>
                <w:rFonts w:ascii="Times New Roman" w:hAnsi="Times New Roman"/>
                <w:sz w:val="24"/>
                <w:szCs w:val="24"/>
              </w:rPr>
              <w:t>Jeigu neišspręsta, kokių tolesnių veiksmų bus imamasi</w:t>
            </w:r>
          </w:p>
        </w:tc>
      </w:tr>
      <w:tr w:rsidR="00DF6F0D" w:rsidRPr="004F34CD" w14:paraId="59CCE498" w14:textId="77777777" w:rsidTr="002062F6">
        <w:tc>
          <w:tcPr>
            <w:tcW w:w="556" w:type="dxa"/>
          </w:tcPr>
          <w:p w14:paraId="45CF4EED" w14:textId="77777777" w:rsidR="00DF6F0D" w:rsidRPr="006E00B1" w:rsidRDefault="00DF6F0D" w:rsidP="002062F6">
            <w:pPr>
              <w:jc w:val="center"/>
              <w:rPr>
                <w:rFonts w:ascii="Times New Roman" w:hAnsi="Times New Roman"/>
                <w:sz w:val="24"/>
                <w:szCs w:val="24"/>
              </w:rPr>
            </w:pPr>
            <w:r w:rsidRPr="006E00B1">
              <w:rPr>
                <w:rFonts w:ascii="Times New Roman" w:hAnsi="Times New Roman"/>
                <w:sz w:val="24"/>
                <w:szCs w:val="24"/>
              </w:rPr>
              <w:lastRenderedPageBreak/>
              <w:t>1.</w:t>
            </w:r>
          </w:p>
        </w:tc>
        <w:tc>
          <w:tcPr>
            <w:tcW w:w="2387" w:type="dxa"/>
          </w:tcPr>
          <w:p w14:paraId="3D13C1B9" w14:textId="77777777" w:rsidR="00DF6F0D" w:rsidRPr="006E00B1" w:rsidRDefault="00DF6F0D" w:rsidP="002062F6">
            <w:pPr>
              <w:rPr>
                <w:rFonts w:ascii="Times New Roman" w:hAnsi="Times New Roman"/>
                <w:sz w:val="24"/>
                <w:szCs w:val="24"/>
              </w:rPr>
            </w:pPr>
            <w:r w:rsidRPr="0091386B">
              <w:rPr>
                <w:rFonts w:ascii="Times New Roman" w:hAnsi="Times New Roman"/>
                <w:sz w:val="24"/>
                <w:szCs w:val="24"/>
              </w:rPr>
              <w:t>Pedagogų trūkumas</w:t>
            </w:r>
          </w:p>
        </w:tc>
        <w:tc>
          <w:tcPr>
            <w:tcW w:w="3828" w:type="dxa"/>
          </w:tcPr>
          <w:p w14:paraId="39FBB810" w14:textId="77777777" w:rsidR="00DF6F0D" w:rsidRPr="006E00B1" w:rsidRDefault="00DF6F0D" w:rsidP="002062F6">
            <w:pPr>
              <w:jc w:val="both"/>
              <w:rPr>
                <w:rFonts w:ascii="Times New Roman" w:hAnsi="Times New Roman"/>
                <w:sz w:val="24"/>
                <w:szCs w:val="24"/>
              </w:rPr>
            </w:pPr>
            <w:r w:rsidRPr="004F34CD">
              <w:rPr>
                <w:rFonts w:ascii="Times New Roman" w:hAnsi="Times New Roman"/>
                <w:sz w:val="24"/>
                <w:szCs w:val="24"/>
              </w:rPr>
              <w:t>Į grupę pakviest</w:t>
            </w:r>
            <w:r>
              <w:rPr>
                <w:rFonts w:ascii="Times New Roman" w:hAnsi="Times New Roman"/>
                <w:sz w:val="24"/>
                <w:szCs w:val="24"/>
              </w:rPr>
              <w:t>as</w:t>
            </w:r>
            <w:r w:rsidRPr="004F34CD">
              <w:rPr>
                <w:rFonts w:ascii="Times New Roman" w:hAnsi="Times New Roman"/>
                <w:sz w:val="24"/>
                <w:szCs w:val="24"/>
              </w:rPr>
              <w:t xml:space="preserve"> dirbti  </w:t>
            </w:r>
            <w:r>
              <w:rPr>
                <w:rFonts w:ascii="Times New Roman" w:hAnsi="Times New Roman"/>
                <w:sz w:val="24"/>
                <w:szCs w:val="24"/>
              </w:rPr>
              <w:t>ne</w:t>
            </w:r>
            <w:r w:rsidRPr="004F34CD">
              <w:rPr>
                <w:rFonts w:ascii="Times New Roman" w:hAnsi="Times New Roman"/>
                <w:sz w:val="24"/>
                <w:szCs w:val="24"/>
              </w:rPr>
              <w:t xml:space="preserve"> pedagog</w:t>
            </w:r>
            <w:r>
              <w:rPr>
                <w:rFonts w:ascii="Times New Roman" w:hAnsi="Times New Roman"/>
                <w:sz w:val="24"/>
                <w:szCs w:val="24"/>
              </w:rPr>
              <w:t>as.</w:t>
            </w:r>
            <w:r w:rsidRPr="004F34CD">
              <w:rPr>
                <w:rFonts w:ascii="Times New Roman" w:hAnsi="Times New Roman"/>
                <w:sz w:val="24"/>
                <w:szCs w:val="24"/>
              </w:rPr>
              <w:t xml:space="preserve"> </w:t>
            </w:r>
            <w:r>
              <w:rPr>
                <w:rFonts w:ascii="Times New Roman" w:hAnsi="Times New Roman"/>
                <w:sz w:val="24"/>
                <w:szCs w:val="24"/>
              </w:rPr>
              <w:t xml:space="preserve">Jis antrus metus </w:t>
            </w:r>
            <w:r w:rsidRPr="004F34CD">
              <w:rPr>
                <w:rFonts w:ascii="Times New Roman" w:hAnsi="Times New Roman"/>
                <w:sz w:val="24"/>
                <w:szCs w:val="24"/>
              </w:rPr>
              <w:t>studijuoja Kauno kolegijoje</w:t>
            </w:r>
            <w:r>
              <w:rPr>
                <w:rFonts w:ascii="Times New Roman" w:hAnsi="Times New Roman"/>
                <w:sz w:val="24"/>
                <w:szCs w:val="24"/>
              </w:rPr>
              <w:t xml:space="preserve"> </w:t>
            </w:r>
            <w:r w:rsidRPr="004F34CD">
              <w:rPr>
                <w:rFonts w:ascii="Times New Roman" w:hAnsi="Times New Roman"/>
                <w:sz w:val="24"/>
                <w:szCs w:val="24"/>
              </w:rPr>
              <w:t>Ikimokyklinio ugdymo</w:t>
            </w:r>
            <w:r>
              <w:rPr>
                <w:rFonts w:ascii="Times New Roman" w:hAnsi="Times New Roman"/>
                <w:sz w:val="24"/>
                <w:szCs w:val="24"/>
              </w:rPr>
              <w:t xml:space="preserve"> </w:t>
            </w:r>
            <w:r w:rsidRPr="004F34CD">
              <w:rPr>
                <w:rFonts w:ascii="Times New Roman" w:hAnsi="Times New Roman"/>
                <w:sz w:val="24"/>
                <w:szCs w:val="24"/>
              </w:rPr>
              <w:t>programą</w:t>
            </w:r>
          </w:p>
        </w:tc>
        <w:tc>
          <w:tcPr>
            <w:tcW w:w="2976" w:type="dxa"/>
          </w:tcPr>
          <w:p w14:paraId="08D12032" w14:textId="77777777" w:rsidR="00DF6F0D" w:rsidRPr="006E00B1" w:rsidRDefault="00DF6F0D" w:rsidP="002062F6">
            <w:pPr>
              <w:jc w:val="center"/>
              <w:rPr>
                <w:rFonts w:ascii="Times New Roman" w:hAnsi="Times New Roman"/>
                <w:sz w:val="24"/>
                <w:szCs w:val="24"/>
              </w:rPr>
            </w:pPr>
            <w:r>
              <w:rPr>
                <w:rFonts w:ascii="Times New Roman" w:hAnsi="Times New Roman"/>
                <w:sz w:val="24"/>
                <w:szCs w:val="24"/>
              </w:rPr>
              <w:t>–</w:t>
            </w:r>
          </w:p>
        </w:tc>
      </w:tr>
      <w:tr w:rsidR="00DF6F0D" w:rsidRPr="006E00B1" w14:paraId="1876992A" w14:textId="77777777" w:rsidTr="002062F6">
        <w:tc>
          <w:tcPr>
            <w:tcW w:w="556" w:type="dxa"/>
          </w:tcPr>
          <w:p w14:paraId="246A9188" w14:textId="77777777" w:rsidR="00DF6F0D" w:rsidRPr="006E00B1" w:rsidRDefault="00DF6F0D" w:rsidP="002062F6">
            <w:pPr>
              <w:jc w:val="center"/>
              <w:rPr>
                <w:rFonts w:ascii="Times New Roman" w:hAnsi="Times New Roman"/>
                <w:sz w:val="24"/>
                <w:szCs w:val="24"/>
              </w:rPr>
            </w:pPr>
            <w:r w:rsidRPr="006E00B1">
              <w:rPr>
                <w:rFonts w:ascii="Times New Roman" w:hAnsi="Times New Roman"/>
                <w:sz w:val="24"/>
                <w:szCs w:val="24"/>
              </w:rPr>
              <w:t>2.</w:t>
            </w:r>
          </w:p>
        </w:tc>
        <w:tc>
          <w:tcPr>
            <w:tcW w:w="2387" w:type="dxa"/>
          </w:tcPr>
          <w:p w14:paraId="275DE0FB" w14:textId="77777777" w:rsidR="00DF6F0D" w:rsidRPr="006E00B1" w:rsidRDefault="00DF6F0D" w:rsidP="002062F6">
            <w:pPr>
              <w:rPr>
                <w:rFonts w:ascii="Times New Roman" w:hAnsi="Times New Roman"/>
                <w:sz w:val="24"/>
                <w:szCs w:val="24"/>
              </w:rPr>
            </w:pPr>
            <w:r>
              <w:rPr>
                <w:rFonts w:ascii="Times New Roman" w:hAnsi="Times New Roman"/>
                <w:sz w:val="24"/>
                <w:szCs w:val="24"/>
              </w:rPr>
              <w:t>Itin kietas vanduo gadina visus įstaigos kranus, indaploves, tualetus, virtuvės įrangą.</w:t>
            </w:r>
          </w:p>
        </w:tc>
        <w:tc>
          <w:tcPr>
            <w:tcW w:w="3828" w:type="dxa"/>
          </w:tcPr>
          <w:p w14:paraId="578CB71A" w14:textId="77777777" w:rsidR="00DF6F0D" w:rsidRPr="006E00B1" w:rsidRDefault="00DF6F0D" w:rsidP="002062F6">
            <w:pPr>
              <w:jc w:val="both"/>
              <w:rPr>
                <w:rFonts w:ascii="Times New Roman" w:hAnsi="Times New Roman"/>
                <w:sz w:val="24"/>
                <w:szCs w:val="24"/>
              </w:rPr>
            </w:pPr>
            <w:r>
              <w:rPr>
                <w:rFonts w:ascii="Times New Roman" w:hAnsi="Times New Roman"/>
                <w:sz w:val="24"/>
                <w:szCs w:val="24"/>
              </w:rPr>
              <w:t>Atliktas vandens cheminės sudėties tyrimas: reikalingas vandens minkštinimo filtro pastatymas prie pagrindinio įvado. Tam reikalingos papildomos lėšos - apie 4700 Eur.</w:t>
            </w:r>
          </w:p>
        </w:tc>
        <w:tc>
          <w:tcPr>
            <w:tcW w:w="2976" w:type="dxa"/>
          </w:tcPr>
          <w:p w14:paraId="4C5949F2" w14:textId="77777777" w:rsidR="00DF6F0D" w:rsidRPr="006E00B1" w:rsidRDefault="00DF6F0D" w:rsidP="002062F6">
            <w:pPr>
              <w:jc w:val="center"/>
              <w:rPr>
                <w:rFonts w:ascii="Times New Roman" w:hAnsi="Times New Roman"/>
                <w:sz w:val="24"/>
                <w:szCs w:val="24"/>
              </w:rPr>
            </w:pPr>
            <w:r>
              <w:rPr>
                <w:rFonts w:ascii="Times New Roman" w:hAnsi="Times New Roman"/>
                <w:sz w:val="24"/>
                <w:szCs w:val="24"/>
              </w:rPr>
              <w:t>–</w:t>
            </w:r>
          </w:p>
        </w:tc>
      </w:tr>
    </w:tbl>
    <w:p w14:paraId="18DEA857" w14:textId="77777777" w:rsidR="00DF6F0D" w:rsidRDefault="00DF6F0D" w:rsidP="00DF6F0D">
      <w:pPr>
        <w:spacing w:after="0" w:line="240" w:lineRule="auto"/>
        <w:jc w:val="center"/>
        <w:rPr>
          <w:rFonts w:ascii="Calibri" w:eastAsia="Calibri" w:hAnsi="Calibri" w:cs="Times New Roman"/>
          <w:u w:val="single"/>
          <w:lang w:val="lt-LT"/>
        </w:rPr>
      </w:pPr>
      <w:r>
        <w:rPr>
          <w:rFonts w:ascii="Calibri" w:eastAsia="Calibri" w:hAnsi="Calibri" w:cs="Times New Roman"/>
          <w:u w:val="single"/>
          <w:lang w:val="lt-LT"/>
        </w:rPr>
        <w:t>________________________________</w:t>
      </w:r>
    </w:p>
    <w:p w14:paraId="30ECE168" w14:textId="77777777" w:rsidR="00DF6F0D" w:rsidRDefault="00DF6F0D" w:rsidP="00DF6F0D">
      <w:pPr>
        <w:spacing w:after="0" w:line="240" w:lineRule="auto"/>
        <w:jc w:val="center"/>
        <w:rPr>
          <w:rFonts w:ascii="Calibri" w:eastAsia="Calibri" w:hAnsi="Calibri" w:cs="Times New Roman"/>
          <w:u w:val="single"/>
          <w:lang w:val="lt-LT"/>
        </w:rPr>
      </w:pPr>
    </w:p>
    <w:p w14:paraId="0A90176B" w14:textId="77777777" w:rsidR="00DF6F0D" w:rsidRDefault="00DF6F0D" w:rsidP="00DF6F0D">
      <w:pPr>
        <w:spacing w:after="0" w:line="240" w:lineRule="auto"/>
        <w:jc w:val="center"/>
        <w:rPr>
          <w:rFonts w:ascii="Calibri" w:eastAsia="Calibri" w:hAnsi="Calibri" w:cs="Times New Roman"/>
          <w:u w:val="single"/>
          <w:lang w:val="lt-LT"/>
        </w:rPr>
      </w:pPr>
    </w:p>
    <w:p w14:paraId="54DF2608" w14:textId="77777777" w:rsidR="00DF6F0D" w:rsidRDefault="00DF6F0D" w:rsidP="00DF6F0D">
      <w:pPr>
        <w:spacing w:after="0" w:line="240" w:lineRule="auto"/>
        <w:rPr>
          <w:rFonts w:ascii="Calibri" w:eastAsia="Calibri" w:hAnsi="Calibri" w:cs="Times New Roman"/>
          <w:u w:val="single"/>
          <w:lang w:val="lt-LT"/>
        </w:rPr>
      </w:pPr>
    </w:p>
    <w:p w14:paraId="0AE28AEB" w14:textId="77777777" w:rsidR="003929B6" w:rsidRDefault="003929B6"/>
    <w:sectPr w:rsidR="003929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4CE7"/>
    <w:multiLevelType w:val="hybridMultilevel"/>
    <w:tmpl w:val="1FEADD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7C153D6"/>
    <w:multiLevelType w:val="hybridMultilevel"/>
    <w:tmpl w:val="B622A3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ADE4381"/>
    <w:multiLevelType w:val="hybridMultilevel"/>
    <w:tmpl w:val="0284E6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E96175A"/>
    <w:multiLevelType w:val="hybridMultilevel"/>
    <w:tmpl w:val="F4B432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8AE58AA"/>
    <w:multiLevelType w:val="hybridMultilevel"/>
    <w:tmpl w:val="8B9421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21895798">
    <w:abstractNumId w:val="1"/>
  </w:num>
  <w:num w:numId="2" w16cid:durableId="1351419814">
    <w:abstractNumId w:val="2"/>
  </w:num>
  <w:num w:numId="3" w16cid:durableId="1143082391">
    <w:abstractNumId w:val="0"/>
  </w:num>
  <w:num w:numId="4" w16cid:durableId="195310966">
    <w:abstractNumId w:val="3"/>
  </w:num>
  <w:num w:numId="5" w16cid:durableId="10242082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0D"/>
    <w:rsid w:val="003929B6"/>
    <w:rsid w:val="005E237F"/>
    <w:rsid w:val="00780879"/>
    <w:rsid w:val="00DF6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147F2"/>
  <w15:chartTrackingRefBased/>
  <w15:docId w15:val="{55242FCD-E1C5-4EF7-88FD-971869CD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6F0D"/>
    <w:rPr>
      <w:kern w:val="0"/>
      <w14:ligatures w14:val="none"/>
    </w:rPr>
  </w:style>
  <w:style w:type="paragraph" w:styleId="Antrat1">
    <w:name w:val="heading 1"/>
    <w:basedOn w:val="prastasis"/>
    <w:next w:val="prastasis"/>
    <w:link w:val="Antrat1Diagrama"/>
    <w:uiPriority w:val="9"/>
    <w:qFormat/>
    <w:rsid w:val="00DF6F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F6F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F6F0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F6F0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F6F0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F6F0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F6F0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F6F0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F6F0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F6F0D"/>
    <w:rPr>
      <w:rFonts w:asciiTheme="majorHAnsi" w:eastAsiaTheme="majorEastAsia" w:hAnsiTheme="majorHAnsi" w:cstheme="majorBidi"/>
      <w:color w:val="0F4761" w:themeColor="accent1" w:themeShade="BF"/>
      <w:sz w:val="40"/>
      <w:szCs w:val="40"/>
      <w:lang w:val="lt-LT"/>
    </w:rPr>
  </w:style>
  <w:style w:type="character" w:customStyle="1" w:styleId="Antrat2Diagrama">
    <w:name w:val="Antraštė 2 Diagrama"/>
    <w:basedOn w:val="Numatytasispastraiposriftas"/>
    <w:link w:val="Antrat2"/>
    <w:uiPriority w:val="9"/>
    <w:semiHidden/>
    <w:rsid w:val="00DF6F0D"/>
    <w:rPr>
      <w:rFonts w:asciiTheme="majorHAnsi" w:eastAsiaTheme="majorEastAsia" w:hAnsiTheme="majorHAnsi" w:cstheme="majorBidi"/>
      <w:color w:val="0F4761" w:themeColor="accent1" w:themeShade="BF"/>
      <w:sz w:val="32"/>
      <w:szCs w:val="32"/>
      <w:lang w:val="lt-LT"/>
    </w:rPr>
  </w:style>
  <w:style w:type="character" w:customStyle="1" w:styleId="Antrat3Diagrama">
    <w:name w:val="Antraštė 3 Diagrama"/>
    <w:basedOn w:val="Numatytasispastraiposriftas"/>
    <w:link w:val="Antrat3"/>
    <w:uiPriority w:val="9"/>
    <w:semiHidden/>
    <w:rsid w:val="00DF6F0D"/>
    <w:rPr>
      <w:rFonts w:eastAsiaTheme="majorEastAsia" w:cstheme="majorBidi"/>
      <w:color w:val="0F4761" w:themeColor="accent1" w:themeShade="BF"/>
      <w:sz w:val="28"/>
      <w:szCs w:val="28"/>
      <w:lang w:val="lt-LT"/>
    </w:rPr>
  </w:style>
  <w:style w:type="character" w:customStyle="1" w:styleId="Antrat4Diagrama">
    <w:name w:val="Antraštė 4 Diagrama"/>
    <w:basedOn w:val="Numatytasispastraiposriftas"/>
    <w:link w:val="Antrat4"/>
    <w:uiPriority w:val="9"/>
    <w:semiHidden/>
    <w:rsid w:val="00DF6F0D"/>
    <w:rPr>
      <w:rFonts w:eastAsiaTheme="majorEastAsia" w:cstheme="majorBidi"/>
      <w:i/>
      <w:iCs/>
      <w:color w:val="0F4761" w:themeColor="accent1" w:themeShade="BF"/>
      <w:lang w:val="lt-LT"/>
    </w:rPr>
  </w:style>
  <w:style w:type="character" w:customStyle="1" w:styleId="Antrat5Diagrama">
    <w:name w:val="Antraštė 5 Diagrama"/>
    <w:basedOn w:val="Numatytasispastraiposriftas"/>
    <w:link w:val="Antrat5"/>
    <w:uiPriority w:val="9"/>
    <w:semiHidden/>
    <w:rsid w:val="00DF6F0D"/>
    <w:rPr>
      <w:rFonts w:eastAsiaTheme="majorEastAsia" w:cstheme="majorBidi"/>
      <w:color w:val="0F4761" w:themeColor="accent1" w:themeShade="BF"/>
      <w:lang w:val="lt-LT"/>
    </w:rPr>
  </w:style>
  <w:style w:type="character" w:customStyle="1" w:styleId="Antrat6Diagrama">
    <w:name w:val="Antraštė 6 Diagrama"/>
    <w:basedOn w:val="Numatytasispastraiposriftas"/>
    <w:link w:val="Antrat6"/>
    <w:uiPriority w:val="9"/>
    <w:semiHidden/>
    <w:rsid w:val="00DF6F0D"/>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DF6F0D"/>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DF6F0D"/>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DF6F0D"/>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DF6F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F6F0D"/>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DF6F0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F6F0D"/>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DF6F0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F6F0D"/>
    <w:rPr>
      <w:i/>
      <w:iCs/>
      <w:color w:val="404040" w:themeColor="text1" w:themeTint="BF"/>
      <w:lang w:val="lt-LT"/>
    </w:rPr>
  </w:style>
  <w:style w:type="paragraph" w:styleId="Sraopastraipa">
    <w:name w:val="List Paragraph"/>
    <w:basedOn w:val="prastasis"/>
    <w:uiPriority w:val="34"/>
    <w:qFormat/>
    <w:rsid w:val="00DF6F0D"/>
    <w:pPr>
      <w:ind w:left="720"/>
      <w:contextualSpacing/>
    </w:pPr>
  </w:style>
  <w:style w:type="character" w:styleId="Rykuspabraukimas">
    <w:name w:val="Intense Emphasis"/>
    <w:basedOn w:val="Numatytasispastraiposriftas"/>
    <w:uiPriority w:val="21"/>
    <w:qFormat/>
    <w:rsid w:val="00DF6F0D"/>
    <w:rPr>
      <w:i/>
      <w:iCs/>
      <w:color w:val="0F4761" w:themeColor="accent1" w:themeShade="BF"/>
    </w:rPr>
  </w:style>
  <w:style w:type="paragraph" w:styleId="Iskirtacitata">
    <w:name w:val="Intense Quote"/>
    <w:basedOn w:val="prastasis"/>
    <w:next w:val="prastasis"/>
    <w:link w:val="IskirtacitataDiagrama"/>
    <w:uiPriority w:val="30"/>
    <w:qFormat/>
    <w:rsid w:val="00DF6F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F6F0D"/>
    <w:rPr>
      <w:i/>
      <w:iCs/>
      <w:color w:val="0F4761" w:themeColor="accent1" w:themeShade="BF"/>
      <w:lang w:val="lt-LT"/>
    </w:rPr>
  </w:style>
  <w:style w:type="character" w:styleId="Rykinuoroda">
    <w:name w:val="Intense Reference"/>
    <w:basedOn w:val="Numatytasispastraiposriftas"/>
    <w:uiPriority w:val="32"/>
    <w:qFormat/>
    <w:rsid w:val="00DF6F0D"/>
    <w:rPr>
      <w:b/>
      <w:bCs/>
      <w:smallCaps/>
      <w:color w:val="0F4761" w:themeColor="accent1" w:themeShade="BF"/>
      <w:spacing w:val="5"/>
    </w:rPr>
  </w:style>
  <w:style w:type="table" w:styleId="Lentelstinklelis">
    <w:name w:val="Table Grid"/>
    <w:basedOn w:val="prastojilentel"/>
    <w:uiPriority w:val="59"/>
    <w:rsid w:val="00DF6F0D"/>
    <w:pPr>
      <w:spacing w:after="0" w:line="240" w:lineRule="auto"/>
    </w:pPr>
    <w:rPr>
      <w:rFonts w:ascii="Calibri" w:eastAsia="Times New Roman" w:hAnsi="Calibri"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rsid w:val="00DF6F0D"/>
    <w:pPr>
      <w:spacing w:after="0" w:line="240" w:lineRule="auto"/>
    </w:pPr>
    <w:rPr>
      <w:rFonts w:ascii="Calibri" w:eastAsia="Times New Roman" w:hAnsi="Calibri"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2299</Words>
  <Characters>13106</Characters>
  <Application>Microsoft Office Word</Application>
  <DocSecurity>0</DocSecurity>
  <Lines>109</Lines>
  <Paragraphs>30</Paragraphs>
  <ScaleCrop>false</ScaleCrop>
  <Company/>
  <LinksUpToDate>false</LinksUpToDate>
  <CharactersWithSpaces>15375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Neveronys Direktore</dc:creator>
  <cp:keywords/>
  <dc:description/>
  <cp:lastModifiedBy>Neveronys Direktore</cp:lastModifiedBy>
  <cp:revision>1</cp:revision>
  <dcterms:created xsi:type="dcterms:W3CDTF">2025-04-01T06:57:00Z</dcterms:created>
  <dcterms:modified xsi:type="dcterms:W3CDTF">2025-04-01T07:04:00Z</dcterms:modified>
</cp:coreProperties>
</file>